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62" w:rsidRDefault="00EC346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C3462" w:rsidRDefault="00EC3462">
      <w:pPr>
        <w:pStyle w:val="ConsPlusNormal"/>
        <w:ind w:firstLine="540"/>
        <w:jc w:val="both"/>
        <w:outlineLvl w:val="0"/>
      </w:pPr>
    </w:p>
    <w:p w:rsidR="00EC3462" w:rsidRDefault="00EC3462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EC3462" w:rsidRDefault="00EC3462">
      <w:pPr>
        <w:pStyle w:val="ConsPlusTitle"/>
        <w:jc w:val="center"/>
      </w:pPr>
    </w:p>
    <w:p w:rsidR="00EC3462" w:rsidRDefault="00EC3462">
      <w:pPr>
        <w:pStyle w:val="ConsPlusTitle"/>
        <w:jc w:val="center"/>
      </w:pPr>
      <w:r>
        <w:t>ДЕПАРТАМЕНТ ГОСУДАРСТВЕННОЙ ПОЛИТИКИ В СФЕРЕ</w:t>
      </w:r>
    </w:p>
    <w:p w:rsidR="00EC3462" w:rsidRDefault="00EC3462">
      <w:pPr>
        <w:pStyle w:val="ConsPlusTitle"/>
        <w:jc w:val="center"/>
      </w:pPr>
      <w:r>
        <w:t>ОБЩЕГО ОБРАЗОВАНИЯ</w:t>
      </w:r>
    </w:p>
    <w:p w:rsidR="00EC3462" w:rsidRDefault="00EC3462">
      <w:pPr>
        <w:pStyle w:val="ConsPlusTitle"/>
        <w:jc w:val="center"/>
      </w:pPr>
    </w:p>
    <w:p w:rsidR="00EC3462" w:rsidRDefault="00EC3462">
      <w:pPr>
        <w:pStyle w:val="ConsPlusTitle"/>
        <w:jc w:val="center"/>
      </w:pPr>
      <w:r>
        <w:t>ПИСЬМО</w:t>
      </w:r>
    </w:p>
    <w:p w:rsidR="00EC3462" w:rsidRDefault="00EC3462">
      <w:pPr>
        <w:pStyle w:val="ConsPlusTitle"/>
        <w:jc w:val="center"/>
      </w:pPr>
      <w:r>
        <w:t>от 29 июля 2014 г. N 08-988</w:t>
      </w:r>
    </w:p>
    <w:p w:rsidR="00EC3462" w:rsidRDefault="00EC3462">
      <w:pPr>
        <w:pStyle w:val="ConsPlusTitle"/>
        <w:jc w:val="center"/>
      </w:pPr>
    </w:p>
    <w:p w:rsidR="00EC3462" w:rsidRDefault="00EC3462">
      <w:pPr>
        <w:pStyle w:val="ConsPlusTitle"/>
        <w:jc w:val="center"/>
      </w:pPr>
      <w:r>
        <w:t>О НАПРАВЛЕНИИ МЕТОДИЧЕСКИХ РЕКОМЕНДАЦИЙ</w:t>
      </w:r>
    </w:p>
    <w:p w:rsidR="00EC3462" w:rsidRDefault="00EC3462">
      <w:pPr>
        <w:pStyle w:val="ConsPlusNormal"/>
        <w:jc w:val="center"/>
      </w:pPr>
    </w:p>
    <w:p w:rsidR="00EC3462" w:rsidRDefault="00EC3462">
      <w:pPr>
        <w:pStyle w:val="ConsPlusNormal"/>
        <w:ind w:firstLine="540"/>
        <w:jc w:val="both"/>
      </w:pPr>
      <w:r>
        <w:t xml:space="preserve">В соответствии с п. 7 поручения Первого заместителя Председателя Правительства Российской Федерации И.И. Шувалова от 21 февраля 2014 г. N ИШ-П9-24пр "О профилактике детского дорожно-транспортного травматизма и подготовке родителей" Минобрнауки России совместно с Минтрансом России и МВД России разработало и направляет методические </w:t>
      </w:r>
      <w:hyperlink w:anchor="P22" w:history="1">
        <w:r>
          <w:rPr>
            <w:color w:val="0000FF"/>
          </w:rPr>
          <w:t>рекомендации</w:t>
        </w:r>
      </w:hyperlink>
      <w:r>
        <w:t xml:space="preserve"> "Об организации перевозок обучающихся в образовательные организации".</w:t>
      </w: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jc w:val="right"/>
      </w:pPr>
      <w:r>
        <w:t>Заместитель директора Департамента</w:t>
      </w:r>
    </w:p>
    <w:p w:rsidR="00EC3462" w:rsidRDefault="00EC3462">
      <w:pPr>
        <w:pStyle w:val="ConsPlusNormal"/>
        <w:jc w:val="right"/>
      </w:pPr>
      <w:r>
        <w:t>И.И.ТАРАДАНОВА</w:t>
      </w: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jc w:val="right"/>
        <w:outlineLvl w:val="0"/>
      </w:pPr>
      <w:r>
        <w:t>Приложение</w:t>
      </w:r>
    </w:p>
    <w:p w:rsidR="00EC3462" w:rsidRDefault="00EC3462">
      <w:pPr>
        <w:pStyle w:val="ConsPlusNormal"/>
        <w:jc w:val="center"/>
      </w:pPr>
    </w:p>
    <w:p w:rsidR="00EC3462" w:rsidRDefault="00EC3462">
      <w:pPr>
        <w:pStyle w:val="ConsPlusNormal"/>
        <w:jc w:val="center"/>
      </w:pPr>
      <w:bookmarkStart w:id="0" w:name="P22"/>
      <w:bookmarkEnd w:id="0"/>
      <w:r>
        <w:t>МЕТОДИЧЕСКИЕ РЕКОМЕНДАЦИИ</w:t>
      </w:r>
    </w:p>
    <w:p w:rsidR="00EC3462" w:rsidRDefault="00EC3462">
      <w:pPr>
        <w:pStyle w:val="ConsPlusNormal"/>
        <w:jc w:val="center"/>
      </w:pPr>
      <w:r>
        <w:t>ОБ ОРГАНИЗАЦИИ ПЕРЕВОЗОК ОБУЧАЮЩИХСЯ</w:t>
      </w:r>
    </w:p>
    <w:p w:rsidR="00EC3462" w:rsidRDefault="00EC3462">
      <w:pPr>
        <w:pStyle w:val="ConsPlusNormal"/>
        <w:jc w:val="center"/>
      </w:pPr>
      <w:r>
        <w:t>В ОБРАЗОВАТЕЛЬНЫЕ ОРГАНИЗАЦИИ</w:t>
      </w:r>
    </w:p>
    <w:p w:rsidR="00EC3462" w:rsidRDefault="00EC3462">
      <w:pPr>
        <w:pStyle w:val="ConsPlusNormal"/>
        <w:jc w:val="center"/>
      </w:pPr>
    </w:p>
    <w:p w:rsidR="00EC3462" w:rsidRDefault="00EC3462">
      <w:pPr>
        <w:pStyle w:val="ConsPlusNormal"/>
        <w:ind w:firstLine="540"/>
        <w:jc w:val="both"/>
        <w:outlineLvl w:val="1"/>
      </w:pPr>
      <w:r>
        <w:t>1. Общие положения.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1.1. Настоящие методические рекомендации об организации перевозок обучающихся образовательных организаций (далее - рекомендации) определяют основные мероприятия по повышению безопасности дорожного движения и обеспечению прав и законных интересов обучающихся и их родителей (законных представителей) при осуществлении перевозок обучающихся образовательных организаций автобусным транспортом, находящимся на законных основаниях (в собственности, лизинге, аренде) образовательных организаций и использующихся для собственных нужд (далее - перевозки обучающихся).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1.2. Рекомендации предусматривают принятие необходимых мер по разработке и утверждению в муниципальных образованиях программ (планов) по приведению улично-дорожной сети вокруг образовательных организаций (в том числе внутридворовых дорог, площадок) и по маршрутам следования автобусов для перевозки обучающихся по автомобильным дорогам муниципальных образований.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1.3. К перевозкам обучающихся относится: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доставка обучающихся в образовательные организации;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развоз обучающихся по окончании занятий (организованных мероприятий);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 xml:space="preserve">организованные перевозки групп детей при организации туристско-экскурсионных, </w:t>
      </w:r>
      <w:r>
        <w:lastRenderedPageBreak/>
        <w:t>развлекательных, спортивных и иных культурно-массовых мероприятий.</w:t>
      </w: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  <w:outlineLvl w:val="1"/>
      </w:pPr>
      <w:r>
        <w:t>2. Основные мероприятия по определению маршрутов для перевозки обучающихся.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2.1. Маршруты для перевозки обучающихся определяются распоряжениями администраций муниципальных образований, при соблюдении условий, обеспечивающих их безопасность.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 xml:space="preserve">2.2. При разработке маршрутов для перевозки обучающихся необходимо учитывать требования свода правил </w:t>
      </w:r>
      <w:hyperlink r:id="rId5" w:history="1">
        <w:r>
          <w:rPr>
            <w:color w:val="0000FF"/>
          </w:rPr>
          <w:t>СП42.13330.2011</w:t>
        </w:r>
      </w:hyperlink>
      <w:r>
        <w:t xml:space="preserve"> "Градостроительство. Планировка и застройка городских и сельских поселений", согласно которым транспортному обслуживанию подлежат обучающиеся сельских образовательных организаций, проживающие на расстоянии свыше 1 километра от организации. При этом предельный пешеходный подход обучающихся к месту сбора на остановке должен быть не более 500 метров.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2.3. Проведение оценки текущего состояния улично-дорожной сети вокруг образовательных организаций (в том числе внутридворовых дорог, площадок) в муниципальных образованиях и по маршрутам следования автобусов для перевозки обучающихся по автомобильным дорогам.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Оценка соответствия состояния автомобильных дорог и подъездных путей требованиям безопасности движения осуществляется на основе обследования, проводимого комиссией, формируемой по решению администрации соответствующей территории в составе работников организаций, осуществляющих перевозки обучающихся, работников дорожных, коммунальных и других организаций, в ведении которых находятся автомобильные дороги, улицы, железнодорожные переезды, а также сотрудников Государственной инспекции безопасности дорожного движения (далее - ГИБДД), Управления государственного автодорожного надзора.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Комиссионное обследование дорожных условий на маршруте проводится не реже двух раз в год (весенне-летнее и осенне-зимнее обследования).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 xml:space="preserve">2.4. По результатам обследования дорожных условий производится составление </w:t>
      </w:r>
      <w:hyperlink w:anchor="P85" w:history="1">
        <w:r>
          <w:rPr>
            <w:color w:val="0000FF"/>
          </w:rPr>
          <w:t>акта</w:t>
        </w:r>
      </w:hyperlink>
      <w:r>
        <w:t>, в котором перечисляются выявленные недостатки, угрожающие безопасности движения. Акты подлежат передаче в органы, уполномоченные исправлять выявленные недостатки и контролировать результаты этой работы.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2.5. При подготовке к осуществлению перевозок обучающихся определяются рациональные места сбора, посадки и высадки обучающихся. Пространство, отведенное под остановочные пункты для детей, ожидающих автобус, должно быть достаточно большим, чтобы вместить их, не допустив выхода на проезжую часть, очищено от грязи, льда и снега.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Остановочные пункты маршрутов автобусных перевозок детей оборудуются указателями, определяющими место остановки транспортного средства для посадки (высадки) детей. На указателях размещается условное обозначение автобуса и опознавательного знака "Перевозка детей", надпись "Школьный маршрут" с указанием времени прохождения автобусов, осуществляющих перевозку детей.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2.6. Решение об открытии "Школьного маршрута" принимается после устранения нарушений.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2.7. Запрещается открытие маршрутов для перевозки обучающихся, проходящих через: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а) нерегулируемые железнодорожные переезды;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б) через ледовые переправы (</w:t>
      </w:r>
      <w:hyperlink r:id="rId6" w:history="1">
        <w:r>
          <w:rPr>
            <w:color w:val="0000FF"/>
          </w:rPr>
          <w:t>приказ</w:t>
        </w:r>
      </w:hyperlink>
      <w:r>
        <w:t xml:space="preserve"> Минтранса России от 15 января 2014 г. N 7).</w:t>
      </w: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  <w:outlineLvl w:val="1"/>
      </w:pPr>
      <w:r>
        <w:t>3. Основные мероприятия по организации перевозок обучающихся.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 xml:space="preserve">3.1. Образовательные организации организуют перевозку обучающихся самостоятельно при </w:t>
      </w:r>
      <w:r>
        <w:lastRenderedPageBreak/>
        <w:t>выполнении следующих условий:</w:t>
      </w:r>
    </w:p>
    <w:p w:rsidR="00EC3462" w:rsidRDefault="00EC3462">
      <w:pPr>
        <w:pStyle w:val="ConsPlusNormal"/>
        <w:spacing w:before="220"/>
        <w:ind w:firstLine="540"/>
        <w:jc w:val="both"/>
      </w:pPr>
      <w:bookmarkStart w:id="1" w:name="P50"/>
      <w:bookmarkEnd w:id="1"/>
      <w:r>
        <w:t>3.1.1. Наличие необходимой производственно-технической, кадровой и нормативно-методической базы, позволяющей обеспечить безопасность дорожного движения при осуществлении перевозок обучающихся.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3.1.2. Автобусы, используемые для осуществления перевозок групп обучающихся, должны соответствовать:</w:t>
      </w:r>
    </w:p>
    <w:p w:rsidR="00EC3462" w:rsidRDefault="00EC3462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ГОСТ Р 51160-98</w:t>
        </w:r>
      </w:hyperlink>
      <w:r>
        <w:t xml:space="preserve"> "Автобусы для перевозки детей";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 xml:space="preserve">требованиям </w:t>
      </w:r>
      <w:hyperlink r:id="rId8" w:history="1">
        <w:r>
          <w:rPr>
            <w:color w:val="0000FF"/>
          </w:rPr>
          <w:t>пункта 3</w:t>
        </w:r>
      </w:hyperlink>
      <w:r>
        <w:t xml:space="preserve"> Правил организованной перевозки групп детей, утвержденных постановлением Правительства Российской Федерации от 17 декабря 2013 г. N 1177 "Об утверждении правил организованной перевозки группы детей автобусами", в соответствии с которыми для осуществления организованной перевозки группы детей используется автобус, с года выпуска которого прошло не более 10 лет,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 тахографом, а также аппаратурой спутниковой навигации ГЛОНАСС или ГЛОНАСС/GPS.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3.1.3. Техническое состояние автобуса должно отвечать требованиям основных положений по допуску транспортных средств к эксплуатации (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Совета Министров - Правительства Российской Федерации от 23 октября 1993 г. N 1090 "О правилах дорожного движения").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3.1.4. Своевременное проведение технического осмотра, обслуживание и ремонт автобусов для перевозки обучающихся в порядке и сроки, определяемые действующими нормативными документами.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3.1.5. Проведение ежедневного предрейсового контроля технического состояния автобусов с соответствующими отметками в путевом листе.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3.1.6. Организация стажировок для водителей.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 xml:space="preserve">3.1.7. Проведение в установленные сроки медицинского освидетельствования водителей (Федеральный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10 декабря 1995 г. N 196-ФЗ "О безопасности дорожного движения").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3.1.8. Регулярное проведение предрейсовых и послерейсовых медицинских осмотров водителей.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 xml:space="preserve">3.1.9. Соблюдение требований, установленных законодательством Российской Федерации, в том числе в части соблюдения режимов труда и отдыха водителей, а также соблюдение требований </w:t>
      </w:r>
      <w:hyperlink r:id="rId11" w:history="1">
        <w:r>
          <w:rPr>
            <w:color w:val="0000FF"/>
          </w:rPr>
          <w:t>статьи 20</w:t>
        </w:r>
      </w:hyperlink>
      <w:r>
        <w:t xml:space="preserve"> Федерального закона Российской Федерации от 10 декабря 1995 г. N 196-ФЗ "О безопасности дорожного движения", </w:t>
      </w:r>
      <w:hyperlink r:id="rId12" w:history="1">
        <w:r>
          <w:rPr>
            <w:color w:val="0000FF"/>
          </w:rPr>
          <w:t>Правил</w:t>
        </w:r>
      </w:hyperlink>
      <w:r>
        <w:t xml:space="preserve"> организованной перевозки группы детей, утвержденных постановлением Правительства Российской Федерации от 17 декабря 2013 г. N 1177 "Об утверждении правил организованной перевозки группы детей автобусами",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17 декабря 2013 г. N 1176 "О внесении изменений в правила дорожного движения Российской Федерации", а также </w:t>
      </w:r>
      <w:hyperlink r:id="rId14" w:history="1">
        <w:r>
          <w:rPr>
            <w:color w:val="0000FF"/>
          </w:rPr>
          <w:t>Правил</w:t>
        </w:r>
      </w:hyperlink>
      <w:r>
        <w:t xml:space="preserve">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эксплуатации, утвержденных приказом Минтранса России от 15 января 2014 г. N 7.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3.1.10. Регулярное обеспечение водителей необходимой оперативной информацией об условиях движения и работы на маршруте.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lastRenderedPageBreak/>
        <w:t>3.1.11. Обеспечение стоянки и охраны автобусов для перевозки обучающихся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</w:t>
      </w:r>
    </w:p>
    <w:p w:rsidR="00EC3462" w:rsidRDefault="00EC3462">
      <w:pPr>
        <w:pStyle w:val="ConsPlusNormal"/>
        <w:spacing w:before="220"/>
        <w:ind w:firstLine="540"/>
        <w:jc w:val="both"/>
      </w:pPr>
      <w:bookmarkStart w:id="2" w:name="P63"/>
      <w:bookmarkEnd w:id="2"/>
      <w:r>
        <w:t>3.1.12. Использование автобусов для перевозки обучающихся исключительно в целях осуществления перевозок обучающихся.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 xml:space="preserve">3.2. Образовательные организации, не обладающие необходимыми условиями, позволяющими обеспечить безопасность перевозок обучающихся, заключают муниципальные контракты на хранение транспортных средств (организацию перевозок обучающихся с пассажирскими автотранспортными организациями), имеющих необходимые условия, перечисленные в п. </w:t>
      </w:r>
      <w:hyperlink w:anchor="P50" w:history="1">
        <w:r>
          <w:rPr>
            <w:color w:val="0000FF"/>
          </w:rPr>
          <w:t>п. 3.1.1</w:t>
        </w:r>
      </w:hyperlink>
      <w:r>
        <w:t xml:space="preserve"> - </w:t>
      </w:r>
      <w:hyperlink w:anchor="P63" w:history="1">
        <w:r>
          <w:rPr>
            <w:color w:val="0000FF"/>
          </w:rPr>
          <w:t>3.1.12 раздела 3</w:t>
        </w:r>
      </w:hyperlink>
      <w:r>
        <w:t xml:space="preserve"> "Требований к организации перевозок обучающихся" настоящих Рекомендаций.</w:t>
      </w: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  <w:outlineLvl w:val="1"/>
      </w:pPr>
      <w:r>
        <w:t>4. Обязанности должностных лиц по организации и осуществлению безопасности перевозок обучающихся образовательных организаций.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 xml:space="preserve">4.1. Обязанности должностных лиц по организации и осуществлению безопасности перевозок обучающихся изложены в </w:t>
      </w:r>
      <w:hyperlink w:anchor="P85" w:history="1">
        <w:r>
          <w:rPr>
            <w:color w:val="0000FF"/>
          </w:rPr>
          <w:t>приложениях</w:t>
        </w:r>
      </w:hyperlink>
      <w:r>
        <w:t xml:space="preserve"> к настоящему Положению и являются его неотъемлемой частью.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4.2. Лица, организующие и (или) осуществляющие перевозки обучающихся, несут в установленном законодательством Российской Федерации порядке ответственность за жизнь и здоровье обучающихся образовательной организации, перевозимых автобусом, а также за нарушение их прав и свобод.</w:t>
      </w: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  <w:outlineLvl w:val="1"/>
      </w:pPr>
      <w:r>
        <w:t>5. Приложения к Рекомендациям:</w:t>
      </w:r>
    </w:p>
    <w:p w:rsidR="00EC3462" w:rsidRDefault="00EC3462">
      <w:pPr>
        <w:pStyle w:val="ConsPlusNormal"/>
        <w:spacing w:before="220"/>
        <w:ind w:firstLine="540"/>
        <w:jc w:val="both"/>
      </w:pPr>
      <w:hyperlink w:anchor="P85" w:history="1">
        <w:r>
          <w:rPr>
            <w:color w:val="0000FF"/>
          </w:rPr>
          <w:t>приложение 1</w:t>
        </w:r>
      </w:hyperlink>
      <w:r>
        <w:t>: Акт обследования и замера протяженности маршрута;</w:t>
      </w:r>
    </w:p>
    <w:p w:rsidR="00EC3462" w:rsidRDefault="00EC3462">
      <w:pPr>
        <w:pStyle w:val="ConsPlusNormal"/>
        <w:spacing w:before="220"/>
        <w:ind w:firstLine="540"/>
        <w:jc w:val="both"/>
      </w:pPr>
      <w:hyperlink w:anchor="P118" w:history="1">
        <w:r>
          <w:rPr>
            <w:color w:val="0000FF"/>
          </w:rPr>
          <w:t>приложение 2</w:t>
        </w:r>
      </w:hyperlink>
      <w:r>
        <w:t>: Должностные обязанности директора образовательной организации по обеспечению безопасности перевозок обучающихся автобусом;</w:t>
      </w:r>
    </w:p>
    <w:p w:rsidR="00EC3462" w:rsidRDefault="00EC3462">
      <w:pPr>
        <w:pStyle w:val="ConsPlusNormal"/>
        <w:spacing w:before="220"/>
        <w:ind w:firstLine="540"/>
        <w:jc w:val="both"/>
      </w:pPr>
      <w:hyperlink w:anchor="P189" w:history="1">
        <w:r>
          <w:rPr>
            <w:color w:val="0000FF"/>
          </w:rPr>
          <w:t>приложение 3</w:t>
        </w:r>
      </w:hyperlink>
      <w:r>
        <w:t>: Нормативные требования по обеспечению безопасности дорожного движения при организации перевозки пассажиров.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Особенности перевозки детей;</w:t>
      </w:r>
    </w:p>
    <w:p w:rsidR="00EC3462" w:rsidRDefault="00EC3462">
      <w:pPr>
        <w:pStyle w:val="ConsPlusNormal"/>
        <w:spacing w:before="220"/>
        <w:ind w:firstLine="540"/>
        <w:jc w:val="both"/>
      </w:pPr>
      <w:hyperlink w:anchor="P253" w:history="1">
        <w:r>
          <w:rPr>
            <w:color w:val="0000FF"/>
          </w:rPr>
          <w:t>приложение 4</w:t>
        </w:r>
      </w:hyperlink>
      <w:r>
        <w:t>: Инструкция для обучающихся по правилам безопасности при поездках в автобусе для перевозки обучающихся;</w:t>
      </w:r>
    </w:p>
    <w:p w:rsidR="00EC3462" w:rsidRDefault="00EC3462">
      <w:pPr>
        <w:pStyle w:val="ConsPlusNormal"/>
        <w:spacing w:before="220"/>
        <w:ind w:firstLine="540"/>
        <w:jc w:val="both"/>
      </w:pPr>
      <w:hyperlink w:anchor="P299" w:history="1">
        <w:r>
          <w:rPr>
            <w:color w:val="0000FF"/>
          </w:rPr>
          <w:t>приложение 5</w:t>
        </w:r>
      </w:hyperlink>
      <w:r>
        <w:t>: Памятка водителю автобуса по обеспечению безопасности перевозки обучающихся;</w:t>
      </w:r>
    </w:p>
    <w:p w:rsidR="00EC3462" w:rsidRDefault="00EC3462">
      <w:pPr>
        <w:pStyle w:val="ConsPlusNormal"/>
        <w:spacing w:before="220"/>
        <w:ind w:firstLine="540"/>
        <w:jc w:val="both"/>
      </w:pPr>
      <w:hyperlink w:anchor="P371" w:history="1">
        <w:r>
          <w:rPr>
            <w:color w:val="0000FF"/>
          </w:rPr>
          <w:t>приложение 6</w:t>
        </w:r>
      </w:hyperlink>
      <w:r>
        <w:t>: Памятка для сопровождающего в автобусе при перевозке обучающихся.</w:t>
      </w: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jc w:val="right"/>
        <w:outlineLvl w:val="1"/>
      </w:pPr>
      <w:r>
        <w:t>Приложение 1</w:t>
      </w: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nformat"/>
        <w:jc w:val="both"/>
      </w:pPr>
      <w:bookmarkStart w:id="3" w:name="P85"/>
      <w:bookmarkEnd w:id="3"/>
      <w:r>
        <w:t xml:space="preserve">                                    АКТ</w:t>
      </w:r>
    </w:p>
    <w:p w:rsidR="00EC3462" w:rsidRDefault="00EC3462">
      <w:pPr>
        <w:pStyle w:val="ConsPlusNonformat"/>
        <w:jc w:val="both"/>
      </w:pPr>
      <w:r>
        <w:t xml:space="preserve">               обследования и замера протяженности маршрута</w:t>
      </w:r>
    </w:p>
    <w:p w:rsidR="00EC3462" w:rsidRDefault="00EC3462">
      <w:pPr>
        <w:pStyle w:val="ConsPlusNonformat"/>
        <w:jc w:val="both"/>
      </w:pPr>
    </w:p>
    <w:p w:rsidR="00EC3462" w:rsidRDefault="00EC3462">
      <w:pPr>
        <w:pStyle w:val="ConsPlusNonformat"/>
        <w:jc w:val="both"/>
      </w:pPr>
      <w:r>
        <w:t xml:space="preserve">    Комиссия в составе председателя _______________________________________</w:t>
      </w:r>
    </w:p>
    <w:p w:rsidR="00EC3462" w:rsidRDefault="00EC3462">
      <w:pPr>
        <w:pStyle w:val="ConsPlusNonformat"/>
        <w:jc w:val="both"/>
      </w:pPr>
      <w:r>
        <w:t xml:space="preserve">    Членов: ________________________________/______________________________</w:t>
      </w:r>
    </w:p>
    <w:p w:rsidR="00EC3462" w:rsidRDefault="00EC3462">
      <w:pPr>
        <w:pStyle w:val="ConsPlusNonformat"/>
        <w:jc w:val="both"/>
      </w:pPr>
      <w:r>
        <w:lastRenderedPageBreak/>
        <w:t xml:space="preserve">    __________________________________/____________________________________</w:t>
      </w:r>
    </w:p>
    <w:p w:rsidR="00EC3462" w:rsidRDefault="00EC3462">
      <w:pPr>
        <w:pStyle w:val="ConsPlusNonformat"/>
        <w:jc w:val="both"/>
      </w:pPr>
      <w:r>
        <w:t xml:space="preserve">    __________________________________/____________________________________</w:t>
      </w:r>
    </w:p>
    <w:p w:rsidR="00EC3462" w:rsidRDefault="00EC3462">
      <w:pPr>
        <w:pStyle w:val="ConsPlusNonformat"/>
        <w:jc w:val="both"/>
      </w:pPr>
      <w:r>
        <w:t xml:space="preserve">    Произвела  обследование  маршрута  и  замер  межостановочных расстояний</w:t>
      </w:r>
    </w:p>
    <w:p w:rsidR="00EC3462" w:rsidRDefault="00EC3462">
      <w:pPr>
        <w:pStyle w:val="ConsPlusNonformat"/>
        <w:jc w:val="both"/>
      </w:pPr>
      <w:r>
        <w:t>и общей протяженности маршрута ____________________________________________</w:t>
      </w:r>
    </w:p>
    <w:p w:rsidR="00EC3462" w:rsidRDefault="00EC3462">
      <w:pPr>
        <w:pStyle w:val="ConsPlusNonformat"/>
        <w:jc w:val="both"/>
      </w:pPr>
      <w:r>
        <w:t xml:space="preserve">                                         (наименование маршрута)</w:t>
      </w:r>
    </w:p>
    <w:p w:rsidR="00EC3462" w:rsidRDefault="00EC3462">
      <w:pPr>
        <w:pStyle w:val="ConsPlusNonformat"/>
        <w:jc w:val="both"/>
      </w:pPr>
      <w:r>
        <w:t xml:space="preserve">    Путем контрольного замера на автомобиле марки _________________________</w:t>
      </w:r>
    </w:p>
    <w:p w:rsidR="00EC3462" w:rsidRDefault="00EC3462">
      <w:pPr>
        <w:pStyle w:val="ConsPlusNonformat"/>
        <w:jc w:val="both"/>
      </w:pPr>
      <w:r>
        <w:t xml:space="preserve">    Государственный номер ________________________________________________,</w:t>
      </w:r>
    </w:p>
    <w:p w:rsidR="00EC3462" w:rsidRDefault="00EC3462">
      <w:pPr>
        <w:pStyle w:val="ConsPlusNonformat"/>
        <w:jc w:val="both"/>
      </w:pPr>
      <w:r>
        <w:t xml:space="preserve">    Путевой лист N _______________________________________________________,</w:t>
      </w:r>
    </w:p>
    <w:p w:rsidR="00EC3462" w:rsidRDefault="00EC3462">
      <w:pPr>
        <w:pStyle w:val="ConsPlusNonformat"/>
        <w:jc w:val="both"/>
      </w:pPr>
      <w:r>
        <w:t xml:space="preserve">    Водитель _____________________________________________________________.</w:t>
      </w:r>
    </w:p>
    <w:p w:rsidR="00EC3462" w:rsidRDefault="00EC3462">
      <w:pPr>
        <w:pStyle w:val="ConsPlusNonformat"/>
        <w:jc w:val="both"/>
      </w:pPr>
      <w:r>
        <w:t xml:space="preserve">    Путем сверки с паспортом дорог комиссия установила:</w:t>
      </w:r>
    </w:p>
    <w:p w:rsidR="00EC3462" w:rsidRDefault="00EC3462">
      <w:pPr>
        <w:pStyle w:val="ConsPlusNonformat"/>
        <w:jc w:val="both"/>
      </w:pPr>
      <w:r>
        <w:t xml:space="preserve">    общая  протяженность  маршрута  согласно  показанию счетчика спидометра</w:t>
      </w:r>
    </w:p>
    <w:p w:rsidR="00EC3462" w:rsidRDefault="00EC3462">
      <w:pPr>
        <w:pStyle w:val="ConsPlusNonformat"/>
        <w:jc w:val="both"/>
      </w:pPr>
      <w:r>
        <w:t>и по километровым столбам при их наличии) составляет ____ км.</w:t>
      </w:r>
    </w:p>
    <w:p w:rsidR="00EC3462" w:rsidRDefault="00EC3462">
      <w:pPr>
        <w:pStyle w:val="ConsPlusNonformat"/>
        <w:jc w:val="both"/>
      </w:pPr>
      <w:r>
        <w:t xml:space="preserve">    Количество  оборудованных мест остановки автобуса для посадки и высадки</w:t>
      </w:r>
    </w:p>
    <w:p w:rsidR="00EC3462" w:rsidRDefault="00EC3462">
      <w:pPr>
        <w:pStyle w:val="ConsPlusNonformat"/>
        <w:jc w:val="both"/>
      </w:pPr>
      <w:r>
        <w:t>детей-пассажиров - _________________.</w:t>
      </w:r>
    </w:p>
    <w:p w:rsidR="00EC3462" w:rsidRDefault="00EC3462">
      <w:pPr>
        <w:pStyle w:val="ConsPlusNonformat"/>
        <w:jc w:val="both"/>
      </w:pPr>
      <w:r>
        <w:t xml:space="preserve">    Количество  несоответствующих  и  требующих обустройства мест остановки</w:t>
      </w:r>
    </w:p>
    <w:p w:rsidR="00EC3462" w:rsidRDefault="00EC3462">
      <w:pPr>
        <w:pStyle w:val="ConsPlusNonformat"/>
        <w:jc w:val="both"/>
      </w:pPr>
      <w:r>
        <w:t>автобуса для посадки и высадки детей-пассажиров - _________.</w:t>
      </w:r>
    </w:p>
    <w:p w:rsidR="00EC3462" w:rsidRDefault="00EC3462">
      <w:pPr>
        <w:pStyle w:val="ConsPlusNonformat"/>
        <w:jc w:val="both"/>
      </w:pPr>
    </w:p>
    <w:p w:rsidR="00EC3462" w:rsidRDefault="00EC3462">
      <w:pPr>
        <w:pStyle w:val="ConsPlusNonformat"/>
        <w:jc w:val="both"/>
      </w:pPr>
      <w:r>
        <w:t xml:space="preserve">    Председатель комиссии ___________________________________/_____________</w:t>
      </w:r>
    </w:p>
    <w:p w:rsidR="00EC3462" w:rsidRDefault="00EC3462">
      <w:pPr>
        <w:pStyle w:val="ConsPlusNonformat"/>
        <w:jc w:val="both"/>
      </w:pPr>
    </w:p>
    <w:p w:rsidR="00EC3462" w:rsidRDefault="00EC3462">
      <w:pPr>
        <w:pStyle w:val="ConsPlusNonformat"/>
        <w:jc w:val="both"/>
      </w:pPr>
      <w:r>
        <w:t xml:space="preserve">    Члены комиссии: ___________________________________/___________________</w:t>
      </w:r>
    </w:p>
    <w:p w:rsidR="00EC3462" w:rsidRDefault="00EC3462">
      <w:pPr>
        <w:pStyle w:val="ConsPlusNonformat"/>
        <w:jc w:val="both"/>
      </w:pPr>
      <w:r>
        <w:t xml:space="preserve">    ________________________________________/______________________________</w:t>
      </w: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jc w:val="right"/>
        <w:outlineLvl w:val="1"/>
      </w:pPr>
      <w:r>
        <w:t>Приложение 2</w:t>
      </w: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jc w:val="center"/>
      </w:pPr>
      <w:bookmarkStart w:id="4" w:name="P118"/>
      <w:bookmarkEnd w:id="4"/>
      <w:r>
        <w:t>ДОЛЖНОСТНЫЕ ОБЯЗАННОСТИ</w:t>
      </w:r>
    </w:p>
    <w:p w:rsidR="00EC3462" w:rsidRDefault="00EC3462">
      <w:pPr>
        <w:pStyle w:val="ConsPlusNormal"/>
        <w:jc w:val="center"/>
      </w:pPr>
      <w:r>
        <w:t>ДИРЕКТОРА ОБРАЗОВАТЕЛЬНОЙ ОРГАНИЗАЦИИ ПО ОБЕСПЕЧЕНИЮ</w:t>
      </w:r>
    </w:p>
    <w:p w:rsidR="00EC3462" w:rsidRDefault="00EC3462">
      <w:pPr>
        <w:pStyle w:val="ConsPlusNormal"/>
        <w:jc w:val="center"/>
      </w:pPr>
      <w:r>
        <w:t>БЕЗОПАСНОСТИ ПЕРЕВОЗОК ОБУЧАЮЩИХСЯ АВТОБУСОМ</w:t>
      </w:r>
    </w:p>
    <w:p w:rsidR="00EC3462" w:rsidRDefault="00EC3462">
      <w:pPr>
        <w:pStyle w:val="ConsPlusNormal"/>
        <w:jc w:val="center"/>
      </w:pPr>
    </w:p>
    <w:p w:rsidR="00EC3462" w:rsidRDefault="00EC3462">
      <w:pPr>
        <w:pStyle w:val="ConsPlusNormal"/>
        <w:ind w:firstLine="540"/>
        <w:jc w:val="both"/>
        <w:outlineLvl w:val="2"/>
      </w:pPr>
      <w:r>
        <w:t>1. Общие положения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1.1. Директор образовательной организации является лицом, ответственным за обеспечение безопасности автобусных перевозок обучающихся и состояние работы в организации по предупреждению дорожно-транспортных происшествий.</w:t>
      </w: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  <w:outlineLvl w:val="2"/>
      </w:pPr>
      <w:r>
        <w:t>2. Функции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2.1. На директора образовательной организации возлагается выполнение следующих функций по обеспечению безопасности автобусных перевозок обучающихся: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2.1.1. Обеспечение профессиональной надежности водителей автобусов;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2.1.2. Обеспечение содержания автобусов в технически исправном состоянии, предупреждение отказов и неисправностей при их эксплуатации;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2.1.3. Организация обеспечения безопасных дорожных условий на маршрутах автобусных перевозок;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2.1.4. Организация перевозочного процесса по технологии, обеспечивающей безопасные условия перевозок обучающихся.</w:t>
      </w: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  <w:outlineLvl w:val="2"/>
      </w:pPr>
      <w:r>
        <w:t>3. Обязанности.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3.1. Для обеспечения профессиональной надежности водителей в процессе их профессиональной деятельности директор обязан: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lastRenderedPageBreak/>
        <w:t>3.1.1. Осуществлять прием на работу, организовывать стажировки и допуск к осуществлению перевозок обучающихся водителей, имеющих непрерывный стаж работы в качестве водителя автобуса не менее трех последних лет;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3.1.2. Обеспечивать повышение профессионального мастерства водителей путем организации занятий необходимой для обеспечения безопасности дорожного движения периодичности, но не реже одного раза в год, по соответствующим учебным планам и программам ежегодных занятий с водителями;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3.1.3. Обеспечивать проведение в установленные сроки медицинского освидетельствования водителей;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3.1.4. Организовывать регулярное проведение предрейсовых медицинских осмотров водителей;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3.1.5. Обеспечивать соблюдение установленных законодательством Российской Федерации режимов труда и отдыха водителей;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3.1.6. 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инструктажей, включающих сведения о: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условиях движения и наличии опасных участков, мест концентрации дорожно-транспортных происшествий на маршруте;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состоянии погодных условий;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режимах движения, организации труда, отдыха и приема пищи;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порядке стоянки и охраны транспортных средств;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расположении пунктов медицинской и технической помощи;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изменениях в организации перевозок;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порядке проезда железнодорожных переездов и путепроводов;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особенностях перевозки детей;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особенностях обеспечения безопасности движения и эксплуатации автобусов при сезонных изменениях погодных и дорожных условий;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изменениях в нормативно-правовых документах, регулирующих права, обязанности, ответственность водителей по обеспечению безопасности дорожного движения.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3.1.7. Организовывать контроль за соблюдением водителями требований по обеспечению безопасности автобусных перевозок.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3.2. Для содержания автобусов в технически исправном состоянии, предупреждения отказов и неисправностей при их эксплуатации директор обязан: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3.2.1. Обеспечивать проведение технического осмотра, обслуживания и ремонта автобусов в порядке и сроки, определяемые действующими нормативными документами;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3.2.2. Обеспечивать проведение ежедневного предрейсового контроля технического состояния автобусов перед выездом с соответствующими отметками в путевом листе;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lastRenderedPageBreak/>
        <w:t>3.2.3. Обеспечить охрану автобусов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3.3. Для организации обеспечения безопасных дорожных условий на маршрутах автобусных перевозок директор обязан: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3.3.1. Немедленно сообщать в органы исполнительной власти муниципального образования, дорожные, коммунальные и иные организации, в ведении которых находятся автомобильные дороги, улицы, железнодорожные переезды, паромные переправы, а также в органы ГИБДД о выявленных в процессе эксплуатации маршрутов недостатках в состоянии автомобильных дорог, улиц, железнодорожных переездов, паромных переправ, их обустройства, угрожающих безопасности движения, а также о внезапных неблагоприятных изменениях дорожно-климатических условий, стихийных явлениях; принимать необходимые предупредительные меры (организация движения с пониженными скоростями, изменение маршрута движения, информирование водителей, временное прекращение движения автобусов) в соответствии с действующими нормативными документами;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3.3.2. Участвовать в комиссионном обследовании автобусных маршрутов перед их открытием и в процессе эксплуатации - не реже двух раз в год (к осенне-зимнему и весенне-летнему периоду) в порядке, определяемом действующими законодательными и иными нормативными правовыми документами с оформлением результатов обследования актом, в котором дается заключение комиссии о возможности эксплуатации автобусных маршрутов;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3.3.3. Немедленно информировать управление образования муниципального органа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этих маршрутах или их закрытии;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3.3.4. Осуществлять постоянное взаимодействие с органами ГИБДД для оперативного получения информации о неблагоприятных изменениях дорожно-климатических условий, параметров дорожных, метеорологических и иных условий, при которых временно прекращается или ограничивается движение на маршруте перевозок обучающихся образовательных организаций автобусами;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3.3.5. Прекратить автобусное движение в случаях, не терпящих отлагательства, когда дорожные или метеорологические условия представляют угрозу безопасности перевозок детей (разрушение дорог и дорожных сооружений, вызванное стихийными явлениями, аварии на тепловых, газовых, электрических и других коммуникациях).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3.4. Для организации перевозочного процесса по технологии, обеспечивающей безопасные условия перевозок детей, директор обязан: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3.4.1. Обеспечивать сопровождение перевозок групп детей преподавателями или специально назначенными взрослыми;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3.4.2. Обеспечивать проведение предрейсовых инструктажей водителей, сопровождающих лиц и детей о мерах безопасности во время поездки на автобусе для перевозки обучающихся;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3.4.3. Обеспечить каждого водителя автобуса для перевозки обучающихся графиком движения на маршруте с указанием времени и мест остановок, схемой маршрута с указанием опасных участков, информацией об условиях движения и другими необходимыми путевыми документами;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3.4.4. Организовывать контроль за соблюдением маршрутов и графиков (расписаний) движения, количеством перевозимых пассажиров, не превышающим число мест для сидения;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lastRenderedPageBreak/>
        <w:t>3.4.5. Уведомлять органы ГИБДД об организации перевозок обучающихся, массовых перевозок детей (в лагеря труда и отдыха и т.д.)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3.4.6. Обеспечивать сопровождение детей, перевозимых колонной автобусов, медицинскими работниками;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 xml:space="preserve">3.4.7. Регулярно информировать муниципальный орган управления образованием о причинах и обстоятельствах возникновения дорожно-транспортных происшествий, нарушениях </w:t>
      </w:r>
      <w:hyperlink r:id="rId15" w:history="1">
        <w:r>
          <w:rPr>
            <w:color w:val="0000FF"/>
          </w:rPr>
          <w:t>Правил</w:t>
        </w:r>
      </w:hyperlink>
      <w:r>
        <w:t xml:space="preserve"> дорожного движения и других норм безопасности движения;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 xml:space="preserve">3.4.8. Вести учет и анализировать причины дорожно-транспортных происшествий с автобусами и нарушений водителями образовательной организации </w:t>
      </w:r>
      <w:hyperlink r:id="rId16" w:history="1">
        <w:r>
          <w:rPr>
            <w:color w:val="0000FF"/>
          </w:rPr>
          <w:t>правил</w:t>
        </w:r>
      </w:hyperlink>
      <w:r>
        <w:t xml:space="preserve"> дорожного движения;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3.4.9. Выезжать на место ДТП для проведения служебного расследования, составлять положенные документы в соответствии с Инструкцией по предупреждению и учету дорожно-транспортных происшествий и в установленные сроки направлять их в вышестоящие организации.</w:t>
      </w: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  <w:outlineLvl w:val="2"/>
      </w:pPr>
      <w:r>
        <w:t>4. Права.</w:t>
      </w:r>
    </w:p>
    <w:p w:rsidR="00EC3462" w:rsidRDefault="00EC34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C34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3462" w:rsidRDefault="00EC346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C3462" w:rsidRDefault="00EC3462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EC3462" w:rsidRDefault="00EC3462">
      <w:pPr>
        <w:pStyle w:val="ConsPlusNormal"/>
        <w:spacing w:before="280"/>
        <w:ind w:firstLine="540"/>
        <w:jc w:val="both"/>
      </w:pPr>
      <w:r>
        <w:t>4. Директор образовательной организации имеет право: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4.1. Запрещать выпуск автобусов в рейс или возвращать в гараж при обнаружении в них технических неисправностей, угрожающих безопасности движения;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4.2. Отстранять от работы водителей при их появлении на работе в состоянии опьянения (алкогольном, наркотическом и др.), а также если их состояние или действия угрожают безопасности перевозок;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4.3. Обеспечивать проведение послерейсовых медицинских осмотров для водителей, состояние здоровья которых требует особого контроля.</w:t>
      </w: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  <w:outlineLvl w:val="2"/>
      </w:pPr>
      <w:r>
        <w:t>5. Ответственность.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5.1. Директор образовательной организации несет ответственность за нарушения требований нормативных правовых актов по обеспечению безопасности автобусных перевозок - дисциплинарную, административную, гражданско-правовую или уголовную в порядке, установленном действующим законодательством Российской Федерации.</w:t>
      </w: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jc w:val="right"/>
        <w:outlineLvl w:val="1"/>
      </w:pPr>
      <w:r>
        <w:t>Приложение 3</w:t>
      </w:r>
    </w:p>
    <w:p w:rsidR="00EC3462" w:rsidRDefault="00EC3462">
      <w:pPr>
        <w:pStyle w:val="ConsPlusNormal"/>
        <w:jc w:val="center"/>
      </w:pPr>
    </w:p>
    <w:p w:rsidR="00EC3462" w:rsidRDefault="00EC3462">
      <w:pPr>
        <w:pStyle w:val="ConsPlusNormal"/>
        <w:jc w:val="center"/>
      </w:pPr>
      <w:bookmarkStart w:id="5" w:name="P189"/>
      <w:bookmarkEnd w:id="5"/>
      <w:r>
        <w:t>НОРМАТИВНЫЕ ТРЕБОВАНИЯ</w:t>
      </w:r>
    </w:p>
    <w:p w:rsidR="00EC3462" w:rsidRDefault="00EC3462">
      <w:pPr>
        <w:pStyle w:val="ConsPlusNormal"/>
        <w:jc w:val="center"/>
      </w:pPr>
      <w:r>
        <w:t>ПО ОБЕСПЕЧЕНИЮ БЕЗОПАСНОСТИ ДОРОЖНОГО ДВИЖЕНИЯ</w:t>
      </w:r>
    </w:p>
    <w:p w:rsidR="00EC3462" w:rsidRDefault="00EC3462">
      <w:pPr>
        <w:pStyle w:val="ConsPlusNormal"/>
        <w:jc w:val="center"/>
      </w:pPr>
      <w:r>
        <w:t>ПРИ ОРГАНИЗАЦИИ ПЕРЕВОЗКИ ПАССАЖИРОВ.</w:t>
      </w:r>
    </w:p>
    <w:p w:rsidR="00EC3462" w:rsidRDefault="00EC3462">
      <w:pPr>
        <w:pStyle w:val="ConsPlusNormal"/>
        <w:jc w:val="center"/>
      </w:pPr>
      <w:r>
        <w:t>ОСОБЕННОСТИ ПЕРЕВОЗКИ ДЕТЕЙ</w:t>
      </w:r>
    </w:p>
    <w:p w:rsidR="00EC3462" w:rsidRDefault="00EC3462">
      <w:pPr>
        <w:pStyle w:val="ConsPlusNormal"/>
        <w:jc w:val="center"/>
      </w:pPr>
    </w:p>
    <w:p w:rsidR="00EC3462" w:rsidRDefault="00EC3462">
      <w:pPr>
        <w:pStyle w:val="ConsPlusNormal"/>
        <w:ind w:firstLine="540"/>
        <w:jc w:val="both"/>
      </w:pPr>
      <w:r>
        <w:lastRenderedPageBreak/>
        <w:t>Обеспечение безопасности дорожного движения - деятельность, направленная на предупреждение причин возникновения дорожно-транспортных происшествий, снижение тяжести их последствий.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10 декабря 1995 г. N 196-ФЗ "О безопасности дорожного движения" (далее - Закон) устанавливает основные требования по обеспечению безопасности дорожного движения: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при эксплуатации транспортных средств (</w:t>
      </w:r>
      <w:hyperlink r:id="rId18" w:history="1">
        <w:r>
          <w:rPr>
            <w:color w:val="0000FF"/>
          </w:rPr>
          <w:t>статья 16</w:t>
        </w:r>
      </w:hyperlink>
      <w:r>
        <w:t xml:space="preserve"> Закона);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при техническом обслуживании и ремонте транспортных средств (</w:t>
      </w:r>
      <w:hyperlink r:id="rId19" w:history="1">
        <w:r>
          <w:rPr>
            <w:color w:val="0000FF"/>
          </w:rPr>
          <w:t>статья 18</w:t>
        </w:r>
      </w:hyperlink>
      <w:r>
        <w:t xml:space="preserve"> Закона);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при осуществлении юридическими лицами и индивидуальными предпринимателями деятельности, связанной с эксплуатацией транспортных средств (</w:t>
      </w:r>
      <w:hyperlink r:id="rId20" w:history="1">
        <w:r>
          <w:rPr>
            <w:color w:val="0000FF"/>
          </w:rPr>
          <w:t>статья 20</w:t>
        </w:r>
      </w:hyperlink>
      <w:r>
        <w:t xml:space="preserve"> Закона).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Обязанность по поддержанию транспортных средств, участвующих в дорожном движении, в технически исправном состоянии возлагается на владельцев транспортных средств либо на лиц, эксплуатирующих транспортные средства.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Владельцы транспортных средств должны осуществлять обязательное страхование своей гражданской ответственности в соответствии с федеральным законом.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Нормы, правила и процедуры технического обслуживания и ремонта транспортных средств устанавливаются заводами-изготовителями транспортных средств с учетом условий их эксплуатации.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Юридические лица и индивидуальные предприниматели, выполняющие работы и предоставляющие услуги по техническому обслуживанию и ремонту транспортных средств, обязаны иметь сертификат соответствия на выполнение этих работ и услуг и обеспечивать их проведение в соответствии с установленными нормами и правилами.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Юридические лица и индивидуальные предприниматели, осуществляющие на территории Российской Федерации деятельность, связанную с эксплуатацией транспортных средств, обязаны: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организовывать работу водителей в соответствии с требованиями, обеспечивающими безопасность дорожного движения;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соблюдать установленный законодательством Российской Федерации режим труда и отдыха водителей;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создавать условия для повышения квалификации водителей и других работников автомобильного и наземного городского электрического транспорта, обеспечивающих безопасность дорожного движения;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 xml:space="preserve">анализировать и устранять причины дорожно-транспортных происшествий и нарушений </w:t>
      </w:r>
      <w:hyperlink r:id="rId21" w:history="1">
        <w:r>
          <w:rPr>
            <w:color w:val="0000FF"/>
          </w:rPr>
          <w:t>правил</w:t>
        </w:r>
      </w:hyperlink>
      <w:r>
        <w:t xml:space="preserve"> дорожного движения с участием принадлежащих им транспортных средств;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организовывать и проводить с привлечением работников органов здравоохранения предрейсовые медицинские осмотры водителей, мероприятия по совершенствованию водителями навыков оказания доврачебной медицинской помощи пострадавшим в дорожно-транспортных происшествиях;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неисправностей, угрожающих безопасности дорожного движения;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 xml:space="preserve">обеспечивать исполнение установленной федеральным законом обязанности по </w:t>
      </w:r>
      <w:r>
        <w:lastRenderedPageBreak/>
        <w:t>страхованию гражданской ответственности владельцев транспортных средств;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закрепить обязанности и возложить ответственность за обеспечение требований безопасности движения на конкретных должностных лиц и работников организации;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регулярный контроль выполнения должностными лицами и работниками возложенных на них обязанностей по обеспечению безопасности движения со стороны руководителя организации или специально назначенных должностных лиц (служб) организации;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назначить на должность исполнительных руководителей и специалистов организации лиц, прошедших специальную подготовку, подтвержденную соответствующими документами; прохождение лицами, занимающими должности, связанные с обеспечением безопасности дорожного движения, периодической аттестации на право занятия этих должностей;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обеспечить проведение служебного расследования, учета и анализа дорожно-транспортных происшествий, в которых участвовали транспортные средства организации, нарушений водителями и работниками организации установленных нормативными документами требований безопасности движения, выявление причин, способствующих их возникновению;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 xml:space="preserve">предусмотреть ежегодное планирование мероприятий, направленных на реализацию требований по обеспечению безопасности дорожного движения при организации перевозок, а также на устранение причин и условий дорожно-транспортных происшествий, в которых участвовали транспортные средства организации, нарушений </w:t>
      </w:r>
      <w:hyperlink r:id="rId22" w:history="1">
        <w:r>
          <w:rPr>
            <w:color w:val="0000FF"/>
          </w:rPr>
          <w:t>Правил</w:t>
        </w:r>
      </w:hyperlink>
      <w:r>
        <w:t xml:space="preserve"> дорожного движения и других норм безопасности;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обеспечить оснащение необходимым оборудованием, приборами, помещением для осуществления деятельности по предупреждению дорожно-транспортных происшествий и снижению тяжести их последствий;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обеспечить необходимыми нормативно-правовыми документами, методическими и информационными материалами, наглядной агитацией для проведения мероприятий по безопасности движения.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К основным мероприятиям по обеспечению надежности водителей в процессе их профессиональной деятельности относятся: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прием на работу и допуск к осуществлению перевозок пассажиров водителей, имеющих соответствующие квалификацию, стаж работы;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организация стажировки водителей;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организация занятий по повышению профессионального мастерства водителей;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проведение в установленные сроки медицинского освидетельствования водителей;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регулярное проведение предрейсовых и послерейсовых медицинских осмотров водителей;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соблюдение установленных законодательством Российской Федерации режимов труда и отдыха водителей;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регулярное обеспечение водителей необходимой оперативной информацией об условиях движения и работы на маршруте;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организация контроля за соблюдением водителями требований по обеспечению безопасности автобусных перевозок.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 xml:space="preserve">К основным мероприятиям по обеспечению содержания автобусов в технически исправном </w:t>
      </w:r>
      <w:r>
        <w:lastRenderedPageBreak/>
        <w:t>состоянии относятся: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обеспечение владельцами автобусов проведения государственного технического осмотра;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обеспечение владельцами автобусов технического обслуживания и ремонта автобусов в порядке и сроки, определяемые нормативными документами.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К основным мероприятиям по обеспечению безопасных условий перевозки пассажиров при организации перевозочного процесса относятся: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разработка и утверждение владельцами автобусов на каждый маршрут автобусных перевозок схемы маршрута с указанием опасных участков;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разработка владельцами автобусов графиков (расписания) движения на основе определения нормативных значений скоростей движения автобусов на маршруте и отдельных его участках между остановочными пунктами с учетом соблюдения режимов труда и отдыха водителей, регламентируемых действующими нормативными документами;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обеспечение владельцами автобусов каждого водителя, выполняющего автобусные перевозки, графиком движения на маршруте с указанием времени и мест остановок в пути на отдых, обед и ночлег, схемой маршрута с указанием опасных участков (в случае рейсов большой протяженности);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выбор владельцами автобусов типа и марки автобусов в зависимости от вида перевозок с учетом дорожных и погодно-климатических условий, установление графиков выпуска автобусов на линию с учетом изменения пассажиропотоков по дням недели и часам суток в целях обеспечения перевозок пассажиров без нарушения норм вместимости;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организация владельцами автобусов контроля за соблюдением графиков (расписаний) движения, норм вместимости автобусов, маршрутов движения.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При организации перевозки детей кроме вышеуказанных должны выполняться следующие основные мероприятия: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к управлению автобусами, осуществляющими организованную перевозку группы детей, допускаются водители, имеющие непрерывный стаж работы в качестве водителя транспортного средства категории "D"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наличие документа, содержащего сведения о водителе (водителях) (с указанием фамилии, имени, отчества водителя, его телефона);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перевозка детей автобусами должна осуществляться в светлое время суток с включенным ближним светом фар. Скорость движения выбирается водителем (а при сопровождении - старшим по его обеспечению) в зависимости от дорожных, метеорологических и других условий, но при этом скорость не должна превышать 60 км/ч;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об организации перевозок обучающихся образовательных организаций уведомляются органы Государственной инспекции безопасности дорожного движения для принятия мер по усилению надзора за движением на маршруте;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перевозка детей осуществляется при условии сопровождения группы преподавателями или специально назначенными взрослыми. В процессе перевозки сопровождающие должны находиться у каждой двери автобуса;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lastRenderedPageBreak/>
        <w:t>окна в салоне автобуса при движении автобуса должны быть закрыты;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водителю запрещается выходить из кабины автобуса при посадке и высадке детей, осуществлять движение задним ходом;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при организации автобусных перевозок детей в сельской местности владельцы автобусов обязаны производить комиссионное обследование состояния автомобильных дорог, пунктов посадки и высадки детей с привлечением органов ГИБДД и дорожных организаций; оборудовать маршруты автобусных перевозок детей остановочными пунктами с указателями, определяющими место остановки транспортного средства для посадки (высадки) детей;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перевозки обучающихся образовательных организаций по маршруту, не совпадающему с маршрутами перевозок, осуществляются после проверки соответствия дорожных условий на маршруте требованиям безопасности путем непосредственного обследования или по справке дорожных органов, органов ГИБДД, предоставляемой заказчиком.</w:t>
      </w: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jc w:val="right"/>
        <w:outlineLvl w:val="1"/>
      </w:pPr>
      <w:r>
        <w:t>Приложение 4</w:t>
      </w:r>
    </w:p>
    <w:p w:rsidR="00EC3462" w:rsidRDefault="00EC3462">
      <w:pPr>
        <w:pStyle w:val="ConsPlusNormal"/>
        <w:jc w:val="center"/>
      </w:pPr>
    </w:p>
    <w:p w:rsidR="00EC3462" w:rsidRDefault="00EC3462">
      <w:pPr>
        <w:pStyle w:val="ConsPlusNormal"/>
        <w:jc w:val="center"/>
      </w:pPr>
      <w:bookmarkStart w:id="6" w:name="P253"/>
      <w:bookmarkEnd w:id="6"/>
      <w:r>
        <w:t>ИНСТРУКЦИЯ</w:t>
      </w:r>
    </w:p>
    <w:p w:rsidR="00EC3462" w:rsidRDefault="00EC3462">
      <w:pPr>
        <w:pStyle w:val="ConsPlusNormal"/>
        <w:jc w:val="center"/>
      </w:pPr>
      <w:r>
        <w:t>ДЛЯ ОБУЧАЮЩИХСЯ ПО ПРАВИЛАМ БЕЗОПАСНОСТИ ПРИ ПОЕЗДКАХ</w:t>
      </w:r>
    </w:p>
    <w:p w:rsidR="00EC3462" w:rsidRDefault="00EC3462">
      <w:pPr>
        <w:pStyle w:val="ConsPlusNormal"/>
        <w:jc w:val="center"/>
      </w:pPr>
      <w:r>
        <w:t>В АВТОБУСЕ ДЛЯ ПЕРЕВОЗКИ В ОБРАЗОВАТЕЛЬНЫЕ ОРГАНИЗАЦИИ</w:t>
      </w:r>
    </w:p>
    <w:p w:rsidR="00EC3462" w:rsidRDefault="00EC3462">
      <w:pPr>
        <w:pStyle w:val="ConsPlusNormal"/>
        <w:jc w:val="center"/>
      </w:pPr>
    </w:p>
    <w:p w:rsidR="00EC3462" w:rsidRDefault="00EC3462">
      <w:pPr>
        <w:pStyle w:val="ConsPlusNormal"/>
        <w:ind w:firstLine="540"/>
        <w:jc w:val="both"/>
        <w:outlineLvl w:val="2"/>
      </w:pPr>
      <w:r>
        <w:t>1. Общие мероприятия по соблюдению безопасности.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1.1. Соблюдение данной инструкции обязательно для всех обучающихся, пользующихся автобусными перевозками, организуемыми образовательными организациями.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1.2. К поездкам допускаются обучающиеся, прошедшие инструктаж по технике безопасности.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1.3. Обучающиеся обязаны выполнять требования воспитателя, учителя либо специально назначенного взрослого из числа родителей по соблюдению порядка и правил проезда в автобусе для перевозки обучающихся.</w:t>
      </w: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  <w:outlineLvl w:val="2"/>
      </w:pPr>
      <w:r>
        <w:t>2. Мероприятия по соблюдению безопасности перед началом поездки и во время посадки.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2.1. Перед началом поездки обучающиеся обязаны: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пройти инструктаж по технике безопасности при поездках;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ожидать подхода автобуса в определенном месте сбора, не выходя на проезжую часть дороги;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соблюдая дисциплину и порядок, собраться у места посадки;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по распоряжению сопровождающего пройти проверку наличия участников поездки;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не выходить навстречу приближающемуся автобусу;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после полной остановки автобуса, по команде сопровождающего, войти в салон, занять место для сидения. Первыми в салон автобуса входят самые старшие ученики. Они занимают места в дальней от водителя части салона;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lastRenderedPageBreak/>
        <w:t>отрегулировать ремень безопасности и пристегнуться им.</w:t>
      </w: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  <w:outlineLvl w:val="2"/>
      </w:pPr>
      <w:r>
        <w:t>3. Мероприятия по соблюдению безопасности во время поездки.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3.1. Во время поездки обучающиеся обязаны соблюдать дисциплину и порядок. Обо всех недостатках, отмеченных во время поездки, они должны сообщать сопровождающему.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3.2. Обучающимся запрещается: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загромождать проходы сумками, портфелями и другими вещами;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отстегивать ремень безопасности;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вставать со своего места, отвлекать водителя разговорами и криком;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создавать ложную панику;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без необходимости нажимать на сигнальную кнопку;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открывать окна, форточки и вентиляционные люки.</w:t>
      </w: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  <w:outlineLvl w:val="2"/>
      </w:pPr>
      <w:r>
        <w:t>4. Мероприятия по соблюдению безопасности в аварийных ситуациях.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4.1. При плохом самочувствии, внезапном заболевании или в случае травматизма обучающийся обязан сообщить об этом сопровождающему (при необходимости подать сигнал при помощи специальной кнопки).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4.2. 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этом на проезжую часть дороги.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4.3. В случае захвата автобуса террористами обучающимся необходимо соблюдать спокойствие, без паники выполнять все указания сопровождающих лиц.</w:t>
      </w: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  <w:outlineLvl w:val="2"/>
      </w:pPr>
      <w:r>
        <w:t>5. Мероприятия по соблюдению безопасности по окончании поездки.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5.1. По окончании поездки обучающийся обязан: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после полной остановки автобуса и с разрешения сопровождающего выйти из транспортного средства. При этом первыми выходят обучающиеся, занимающие места у выхода из салона;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по распоряжению сопровождающего пройти проверку наличия участников поездки;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не покидать место высадки до отъезда автобуса.</w:t>
      </w: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jc w:val="right"/>
        <w:outlineLvl w:val="1"/>
      </w:pPr>
      <w:r>
        <w:t>Приложение 5</w:t>
      </w: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jc w:val="center"/>
      </w:pPr>
      <w:bookmarkStart w:id="7" w:name="P299"/>
      <w:bookmarkEnd w:id="7"/>
      <w:r>
        <w:t>ПАМЯТКА</w:t>
      </w:r>
    </w:p>
    <w:p w:rsidR="00EC3462" w:rsidRDefault="00EC3462">
      <w:pPr>
        <w:pStyle w:val="ConsPlusNormal"/>
        <w:jc w:val="center"/>
      </w:pPr>
      <w:r>
        <w:t>ВОДИТЕЛЮ АВТОБУСА ПО ОБЕСПЕЧЕНИЮ БЕЗОПАСНОСТИ</w:t>
      </w:r>
    </w:p>
    <w:p w:rsidR="00EC3462" w:rsidRDefault="00EC3462">
      <w:pPr>
        <w:pStyle w:val="ConsPlusNormal"/>
        <w:jc w:val="center"/>
      </w:pPr>
      <w:r>
        <w:t>ПЕРЕВОЗКИ ОБУЧАЮЩИХСЯ</w:t>
      </w: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  <w:outlineLvl w:val="2"/>
      </w:pPr>
      <w:r>
        <w:lastRenderedPageBreak/>
        <w:t>1. Общие мероприятия по соблюдению безопасности.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1.1. К управлению автобусами, осуществляющими организованную перевозку группы детей, допускаются водители, имеющие непрерывный стаж работы в качестве водителя транспортного средства категории "D"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1.2. Выезжая в рейс, водитель должен иметь опрятный вид, быть вежливым и внимательным к пассажирам.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1.3. Обучающихся при перевозке должны сопровождать не менее двух взрослых (на каждую дверь автобуса по одному сопровождающему).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1.4. Автобус для перевозки обучающихся должен быть оборудован спереди и сзади предупреждающим знаком "Дети", поясами безопасности для каждого пассажира, цветографическими знаками безопасности, кнопками подачи сигнала водителю, средствами громкоговорящей связи, а также двумя огнетушителями и медицинской аптечкой с набором необходимых медикаментов и перевязочных средств (</w:t>
      </w:r>
      <w:hyperlink r:id="rId2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20 августа 1996 г. N 325 "Об утверждении состава и рекомендаций по применению аптечки первой помощи (автомобильной)").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1.5. Во время движения автобуса возможно воздействие следующих опасных факторов: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резкое торможение автобуса;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удар при столкновении с другими транспортными средствами или препятствиями;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отравляющее воздействие паров бензина при подтекании топлива вследствие неисправности системы питания двигателя;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воздействие высокой температуры и продуктов горения при возникновении пожара;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наезд проходящего транспортного средства при выходе детей на проезжую часть дороги.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1.6. Водителю запрещается выезжать в рейс в болезненном, утомленном состоянии, под действием лекарственных препаратов, влияющих на быстроту реакции, а также на технически неисправном автобусе.</w:t>
      </w: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  <w:outlineLvl w:val="2"/>
      </w:pPr>
      <w:r>
        <w:t>2. Мероприятия по соблюдению безопасности перед началом перевозки.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2.1. Водитель перед выездом в рейс должен в установленном порядке пройти медицинский осмотр с отметкой в путевом листе и соответствующей записью в журнале предрейсовых медицинских осмотров, а также инструктаж по охране труда.</w:t>
      </w:r>
    </w:p>
    <w:p w:rsidR="00EC3462" w:rsidRDefault="00EC34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C34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3462" w:rsidRDefault="00EC346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C3462" w:rsidRDefault="00EC3462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</w:tr>
    </w:tbl>
    <w:p w:rsidR="00EC3462" w:rsidRDefault="00EC3462">
      <w:pPr>
        <w:pStyle w:val="ConsPlusNormal"/>
        <w:spacing w:before="280"/>
        <w:ind w:firstLine="540"/>
        <w:jc w:val="both"/>
      </w:pPr>
      <w:r>
        <w:t>2.3. Водитель обязан лично убедиться: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lastRenderedPageBreak/>
        <w:t>в технической исправности автобуса;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в наличии необходимой путевой документации;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в правильности оформления путевого листа;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в наличии спереди и сзади на кузове автобуса предупреждающего знака "Дети";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в наличии двух исправных огнетушителей и укомплектованной медицинской аптечки;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в наличии и исправности поясов безопасности на каждом пассажирском месте;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в чистоте салона автобуса и своего рабочего места.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2.4. Водитель в установленном порядке обязан представить автобус на технический осмотр перед выходом в рейс.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2.5. Водитель обязан обеспечить безопасную посадку обучающихся в автобус на специально оборудованных посадочных площадках со стороны тротуара или обочины дороги только после полной остановки автобуса.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2.6. Во время посадки и высадки пассажиров автобус должен быть заторможен стояночным тормозом. Движение автобуса задним ходом не допускается.</w:t>
      </w:r>
    </w:p>
    <w:p w:rsidR="00EC3462" w:rsidRDefault="00EC3462">
      <w:pPr>
        <w:pStyle w:val="ConsPlusNormal"/>
        <w:spacing w:before="220"/>
        <w:ind w:firstLine="540"/>
        <w:jc w:val="both"/>
      </w:pPr>
      <w:bookmarkStart w:id="8" w:name="P332"/>
      <w:bookmarkEnd w:id="8"/>
      <w:r>
        <w:t>2.7. Количество пассажиров автобуса для перевозки обучающихся не должно превышать числа посадочных мест.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2.8. В автобусе для перевозки обучающихся разрешается перевозить только обучающихся согласно утвержденному списку и лиц, их сопровождающих, назначенных соответствующим приказом.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 xml:space="preserve">2.9. В автобусе для перевозки обучающихся запрещается перевозить иных пассажиров, кроме перечисленных в </w:t>
      </w:r>
      <w:hyperlink w:anchor="P332" w:history="1">
        <w:r>
          <w:rPr>
            <w:color w:val="0000FF"/>
          </w:rPr>
          <w:t>п. 2.7</w:t>
        </w:r>
      </w:hyperlink>
      <w:r>
        <w:t>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2.10. Не разрешается допускать перевозку пассажиров, стоящих в проходах между сидениями автобуса.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2.11 Запрещается выезжать в рейс без специально назначенных приказом по образовательной организации сопровождающих лиц.</w:t>
      </w: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  <w:outlineLvl w:val="2"/>
      </w:pPr>
      <w:r>
        <w:t>3. Мероприятия по соблюдению безопасности во время перевозки.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3.1. Движение автобуса должно осуществляться без резких толчков, с плавным разгоном, а при остановке не допускается резкое торможение, за исключением случаев экстренной остановки.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3.2. В пути следования запрещается: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отклоняться от графика и заданного маршрута движения;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отвлекаться от управления автобусом;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курить, принимать пищу, вести разговоры;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перевозить пассажиров, не пристегнутых ремнями безопасности;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пользоваться сотовым телефоном без специальной гарнитуры;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допускать в автобус посторонних лиц.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lastRenderedPageBreak/>
        <w:t xml:space="preserve">3.3. Скорость движения автобуса при перевозке детей выбирается в соответствии с требованиями </w:t>
      </w:r>
      <w:hyperlink r:id="rId24" w:history="1">
        <w:r>
          <w:rPr>
            <w:color w:val="0000FF"/>
          </w:rPr>
          <w:t>правил</w:t>
        </w:r>
      </w:hyperlink>
      <w:r>
        <w:t xml:space="preserve"> дорожного движения (далее - ПДД) и не должна превышать 60 км/ч.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3.4. Не разрешается перевозить обучающихся в темное время суток, в гололед и в условиях ограниченной видимости.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3.5. Перед неохраняемым железнодорожным переездом следует остановить автобус и, убедившись в безопасности проезда через железнодорожные пути, продолжить движение.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3.6. Во избежание отравления угарным газом запрещаются длительные стоянки автобуса с работающим двигателем.</w:t>
      </w: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  <w:outlineLvl w:val="2"/>
      </w:pPr>
      <w:r>
        <w:t>4. Мероприятия по соблюдению безопасности в аварийных ситуациях.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4.1. При возникновении неисправностей автобуса следует принять вправо, съехать на обочину дороги, остановить автобус в безопасном месте, высадить обучающихся, не допуская их выхода на проезжую часть дороги, и, в соответствии с требованием ПДЦ, выставить аварийные знаки безопасности. Движение продолжать только после устранения возникшей неисправности.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4.2. Нахождение обучающихся в буксируемом автобусе не допускается.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4.3. В случае дорожно-транспортного происшествия с травмированием детей принять меры по оказанию пострадавшим неотложной доврачебной помощи и с ближайшего пункта связи, телефона сотовой связи или с помощью проезжающих водителей сообщить о происшествии администрации образовательной организации, в ГИБДД и вызвать скорую медицинскую помощь.</w:t>
      </w: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  <w:outlineLvl w:val="2"/>
      </w:pPr>
      <w:r>
        <w:t>5. Мероприятия по соблюдению безопасности по окончании перевозки.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5.1. По прибытию из рейса водитель обязан: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сообщить руководителю образовательной организации о результатах поездки;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установленным порядком пройти послерейсовый медицинский осмотр;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провести техническое обслуживание автобуса и устранить все выявленные неисправности;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сообщить руководителю образовательной организации о готовности к следующему рейсу.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 xml:space="preserve">5.2. При техническом обслуживании автобуса водитель обязан руководствоваться требованием </w:t>
      </w:r>
      <w:hyperlink r:id="rId25" w:history="1">
        <w:r>
          <w:rPr>
            <w:color w:val="0000FF"/>
          </w:rPr>
          <w:t>п. 4.5.23</w:t>
        </w:r>
      </w:hyperlink>
      <w:r>
        <w:t xml:space="preserve"> ГОСТ Р 51160-98 о двойном сокращении периодичности осмотра, регулировок и технического обслуживания механизмов, узлов и деталей, определяющих безопасность эксплуатации автобуса (рулевое управление, тормозная система, шины, огнетушители, механизмы управления аварийными выходами и др.), по сравнению с автобусом, на базе которого изготовлен автобус для перевозки обучающихся.</w:t>
      </w: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jc w:val="right"/>
        <w:outlineLvl w:val="1"/>
      </w:pPr>
      <w:r>
        <w:t>Приложение 6</w:t>
      </w: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jc w:val="center"/>
      </w:pPr>
      <w:bookmarkStart w:id="9" w:name="P371"/>
      <w:bookmarkEnd w:id="9"/>
      <w:r>
        <w:t>ПАМЯТКА</w:t>
      </w:r>
    </w:p>
    <w:p w:rsidR="00EC3462" w:rsidRDefault="00EC3462">
      <w:pPr>
        <w:pStyle w:val="ConsPlusNormal"/>
        <w:jc w:val="center"/>
      </w:pPr>
      <w:r>
        <w:t>ДЛЯ СОПРОВОЖДАЮЩЕГО В АВТОБУСЕ ПРИ ПЕРЕВОЗКЕ ОБУЧАЮЩИХСЯ</w:t>
      </w: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</w:pPr>
      <w:r>
        <w:t>1. Перед поездкой сопровождающий проходит инструктаж по безопасности перевозки обучающихся, отметки о котором заносятся в книгу учета инструктажей.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lastRenderedPageBreak/>
        <w:t>2. Во время движения автобуса сопровождающий должен находиться на передней площадке салона.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3. Сопровождающий должен знать, где находятся предметы пожаротушения в салоне автобуса, уметь пользоваться ими, а также должен быть ознакомлен о спасательных мерах при авариях.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4. Посадка и высадка обучающихся производится после полной остановки автобуса под руководством сопровождающего.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5. Перед началом движения сопровождающий должен убедиться, что количество обучающихся не превышает число посадочных мест, все пассажиры пристегнуты ремнями безопасности, окна с левой стороны закрыты, и подать команду на закрытие дверей.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6. Во время движения сопровождающий обеспечивает порядок в салоне, не допускает подъем обучающихся с мест и хождение по салону.</w:t>
      </w:r>
    </w:p>
    <w:p w:rsidR="00EC3462" w:rsidRDefault="00EC3462">
      <w:pPr>
        <w:pStyle w:val="ConsPlusNormal"/>
        <w:spacing w:before="220"/>
        <w:ind w:firstLine="540"/>
        <w:jc w:val="both"/>
      </w:pPr>
      <w:r>
        <w:t>7. При высадке сопровождающий выходит первым и направляет обучающихся вправо по ходу движения за пределы проезжей части.</w:t>
      </w: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jc w:val="right"/>
      </w:pPr>
      <w:r>
        <w:t>Заместитель директора</w:t>
      </w:r>
    </w:p>
    <w:p w:rsidR="00EC3462" w:rsidRDefault="00EC3462">
      <w:pPr>
        <w:pStyle w:val="ConsPlusNormal"/>
        <w:jc w:val="right"/>
      </w:pPr>
      <w:r>
        <w:t>Департамента государственной политики</w:t>
      </w:r>
    </w:p>
    <w:p w:rsidR="00EC3462" w:rsidRDefault="00EC3462">
      <w:pPr>
        <w:pStyle w:val="ConsPlusNormal"/>
        <w:jc w:val="right"/>
      </w:pPr>
      <w:r>
        <w:t>в сфере общего образования</w:t>
      </w:r>
    </w:p>
    <w:p w:rsidR="00EC3462" w:rsidRDefault="00EC3462">
      <w:pPr>
        <w:pStyle w:val="ConsPlusNormal"/>
        <w:jc w:val="right"/>
      </w:pPr>
      <w:r>
        <w:t>Минобрнауки России</w:t>
      </w:r>
    </w:p>
    <w:p w:rsidR="00EC3462" w:rsidRDefault="00EC3462">
      <w:pPr>
        <w:pStyle w:val="ConsPlusNormal"/>
        <w:jc w:val="right"/>
      </w:pPr>
      <w:r>
        <w:t>П.А.СЕРГОМАНОВ</w:t>
      </w: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ind w:firstLine="540"/>
        <w:jc w:val="both"/>
      </w:pPr>
    </w:p>
    <w:p w:rsidR="00EC3462" w:rsidRDefault="00EC34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1E27" w:rsidRDefault="00E31E27">
      <w:bookmarkStart w:id="10" w:name="_GoBack"/>
      <w:bookmarkEnd w:id="10"/>
    </w:p>
    <w:sectPr w:rsidR="00E31E27" w:rsidSect="00E1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62"/>
    <w:rsid w:val="00E31E27"/>
    <w:rsid w:val="00EC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462E4-5677-45CC-9C2C-C86E3A48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4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34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34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4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7868F230C78CE0397E00CC3713A062C5B354AC694414652DC2698DFB64B1F068A7790470284FC95C2D630DEBF4B60FA48C01C19298A694m4X4F" TargetMode="External"/><Relationship Id="rId13" Type="http://schemas.openxmlformats.org/officeDocument/2006/relationships/hyperlink" Target="consultantplus://offline/ref=5E7868F230C78CE0397E00CC3713A062C7B656AA644414652DC2698DFB64B1F07AA72108712E51C85C38355CAEmAX8F" TargetMode="External"/><Relationship Id="rId18" Type="http://schemas.openxmlformats.org/officeDocument/2006/relationships/hyperlink" Target="consultantplus://offline/ref=5E7868F230C78CE0397E00CC3713A062C5B350A2644514652DC2698DFB64B1F068A7790470284EC8522D630DEBF4B60FA48C01C19298A694m4X4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E7868F230C78CE0397E00CC3713A062C5B252A3684C14652DC2698DFB64B1F068A7790470284FC9512D630DEBF4B60FA48C01C19298A694m4X4F" TargetMode="External"/><Relationship Id="rId7" Type="http://schemas.openxmlformats.org/officeDocument/2006/relationships/hyperlink" Target="consultantplus://offline/ref=5E7868F230C78CE0397E03D92E13A062C7B656A96847496F259B658FFC6BEEF56FB6790476364FC04A24375DmAX6F" TargetMode="External"/><Relationship Id="rId12" Type="http://schemas.openxmlformats.org/officeDocument/2006/relationships/hyperlink" Target="consultantplus://offline/ref=5E7868F230C78CE0397E00CC3713A062C5B354AC694414652DC2698DFB64B1F068A7790470284FC9542D630DEBF4B60FA48C01C19298A694m4X4F" TargetMode="External"/><Relationship Id="rId17" Type="http://schemas.openxmlformats.org/officeDocument/2006/relationships/hyperlink" Target="consultantplus://offline/ref=5E7868F230C78CE0397E00CC3713A062C5B350A2644514652DC2698DFB64B1F07AA72108712E51C85C38355CAEmAX8F" TargetMode="External"/><Relationship Id="rId25" Type="http://schemas.openxmlformats.org/officeDocument/2006/relationships/hyperlink" Target="consultantplus://offline/ref=5E7868F230C78CE0397E03D92E13A062C7B656A96847496F259B658FFC6BEEE76FEE7505702A4ECB5F726618FAACBA08BC9209D78E9AA7m9XC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7868F230C78CE0397E00CC3713A062C5B252A3684C14652DC2698DFB64B1F068A7790470284FC9512D630DEBF4B60FA48C01C19298A694m4X4F" TargetMode="External"/><Relationship Id="rId20" Type="http://schemas.openxmlformats.org/officeDocument/2006/relationships/hyperlink" Target="consultantplus://offline/ref=5E7868F230C78CE0397E00CC3713A062C5B350A2644514652DC2698DFB64B1F068A7790470284ECA552D630DEBF4B60FA48C01C19298A694m4X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7868F230C78CE0397E00CC3713A062C5B351AF6C4814652DC2698DFB64B1F07AA72108712E51C85C38355CAEmAX8F" TargetMode="External"/><Relationship Id="rId11" Type="http://schemas.openxmlformats.org/officeDocument/2006/relationships/hyperlink" Target="consultantplus://offline/ref=5E7868F230C78CE0397E00CC3713A062C5B350A2644514652DC2698DFB64B1F068A7790470284ECA552D630DEBF4B60FA48C01C19298A694m4X4F" TargetMode="External"/><Relationship Id="rId24" Type="http://schemas.openxmlformats.org/officeDocument/2006/relationships/hyperlink" Target="consultantplus://offline/ref=5E7868F230C78CE0397E00CC3713A062C5B252A3684C14652DC2698DFB64B1F068A7790470284FC9512D630DEBF4B60FA48C01C19298A694m4X4F" TargetMode="External"/><Relationship Id="rId5" Type="http://schemas.openxmlformats.org/officeDocument/2006/relationships/hyperlink" Target="consultantplus://offline/ref=5E7868F230C78CE0397E1FD93213A062C4B157AB6447496F259B658FFC6BEEF56FB6790476364FC04A24375DmAX6F" TargetMode="External"/><Relationship Id="rId15" Type="http://schemas.openxmlformats.org/officeDocument/2006/relationships/hyperlink" Target="consultantplus://offline/ref=5E7868F230C78CE0397E00CC3713A062C5B252A3684C14652DC2698DFB64B1F068A7790470284FC9512D630DEBF4B60FA48C01C19298A694m4X4F" TargetMode="External"/><Relationship Id="rId23" Type="http://schemas.openxmlformats.org/officeDocument/2006/relationships/hyperlink" Target="consultantplus://offline/ref=5E7868F230C78CE0397E00CC3713A062CFB050AA6947496F259B658FFC6BEEF56FB6790476364FC04A24375DmAX6F" TargetMode="External"/><Relationship Id="rId10" Type="http://schemas.openxmlformats.org/officeDocument/2006/relationships/hyperlink" Target="consultantplus://offline/ref=5E7868F230C78CE0397E00CC3713A062C5B350A2644514652DC2698DFB64B1F068A779047428449C05626251AEA7A50EAA8C03C98Dm9X3F" TargetMode="External"/><Relationship Id="rId19" Type="http://schemas.openxmlformats.org/officeDocument/2006/relationships/hyperlink" Target="consultantplus://offline/ref=5E7868F230C78CE0397E00CC3713A062C5B350A2644514652DC2698DFB64B1F068A7790470284EC9562D630DEBF4B60FA48C01C19298A694m4X4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E7868F230C78CE0397E00CC3713A062C5B252A3684C14652DC2698DFB64B1F068A77904702848CD562D630DEBF4B60FA48C01C19298A694m4X4F" TargetMode="External"/><Relationship Id="rId14" Type="http://schemas.openxmlformats.org/officeDocument/2006/relationships/hyperlink" Target="consultantplus://offline/ref=5E7868F230C78CE0397E00CC3713A062C5B351AF6C4814652DC2698DFB64B1F068A7790470284FC95C2D630DEBF4B60FA48C01C19298A694m4X4F" TargetMode="External"/><Relationship Id="rId22" Type="http://schemas.openxmlformats.org/officeDocument/2006/relationships/hyperlink" Target="consultantplus://offline/ref=5E7868F230C78CE0397E00CC3713A062C5B252A3684C14652DC2698DFB64B1F068A7790470284FC9512D630DEBF4B60FA48C01C19298A694m4X4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6710</Words>
  <Characters>38247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Свириденко</dc:creator>
  <cp:keywords/>
  <dc:description/>
  <cp:lastModifiedBy>Светлана Анатольевна Свириденко</cp:lastModifiedBy>
  <cp:revision>1</cp:revision>
  <dcterms:created xsi:type="dcterms:W3CDTF">2019-08-16T05:23:00Z</dcterms:created>
  <dcterms:modified xsi:type="dcterms:W3CDTF">2019-08-16T05:24:00Z</dcterms:modified>
</cp:coreProperties>
</file>