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05.05.2012 N 467</w:t>
              <w:br/>
              <w:t xml:space="preserve">(ред. от 25.02.2022)</w:t>
              <w:br/>
              <w:t xml:space="preserve">"О проведении мониторинга и оценки эффективности лицензирования конкретных видов деятельности"</w:t>
              <w:br/>
              <w:t xml:space="preserve">(вместе с "Правилами проведения мониторинга и оценки эффективности лицензирования конкретных видов деятельности")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мая 2012 г. N 467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ПРОВЕДЕНИИ</w:t>
      </w:r>
    </w:p>
    <w:p>
      <w:pPr>
        <w:pStyle w:val="2"/>
        <w:jc w:val="center"/>
      </w:pPr>
      <w:r>
        <w:rPr>
          <w:sz w:val="20"/>
        </w:rPr>
        <w:t xml:space="preserve">МОНИТОРИНГА И ОЦЕНКИ ЭФФЕКТИВНОСТИ ЛИЦЕНЗИРОВАНИЯ</w:t>
      </w:r>
    </w:p>
    <w:p>
      <w:pPr>
        <w:pStyle w:val="2"/>
        <w:jc w:val="center"/>
      </w:pPr>
      <w:r>
        <w:rPr>
          <w:sz w:val="20"/>
        </w:rPr>
        <w:t xml:space="preserve">КОНКРЕТНЫХ ВИДОВ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25.02.2014 </w:t>
            </w:r>
            <w:hyperlink w:history="0" r:id="rId7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      <w:r>
                <w:rPr>
                  <w:sz w:val="20"/>
                  <w:color w:val="0000ff"/>
                </w:rPr>
                <w:t xml:space="preserve">N 145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28.10.2015 </w:t>
            </w:r>
            <w:hyperlink w:history="0" r:id="rId8" w:tooltip="Постановление Правительства РФ от 28.10.2015 N 1149 (ред. от 25.02.2022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1149</w:t>
              </w:r>
            </w:hyperlink>
            <w:r>
              <w:rPr>
                <w:sz w:val="20"/>
                <w:color w:val="392c69"/>
              </w:rPr>
              <w:t xml:space="preserve">, от 13.09.2016 </w:t>
            </w:r>
            <w:hyperlink w:history="0" r:id="rId9" w:tooltip="Постановление Правительства РФ от 13.09.2016 N 910 &quot;О внесении изменений в Правила подготовки и представления докладов 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N 910</w:t>
              </w:r>
            </w:hyperlink>
            <w:r>
              <w:rPr>
                <w:sz w:val="20"/>
                <w:color w:val="392c69"/>
              </w:rPr>
              <w:t xml:space="preserve">, от 06.04.2018 </w:t>
            </w:r>
            <w:hyperlink w:history="0" r:id="rId10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      <w:r>
                <w:rPr>
                  <w:sz w:val="20"/>
                  <w:color w:val="0000ff"/>
                </w:rPr>
                <w:t xml:space="preserve">N 414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18.03.2020 </w:t>
            </w:r>
            <w:hyperlink w:history="0" r:id="rId11" w:tooltip="Постановление Правительства РФ от 18.03.2020 N 298 (ред. от 14.02.2022) &quot;О лицензировании космической деятельности&quot; (вместе с &quot;Положением о лицензировании космической деятельности&quot;) (с изм. и доп., вступ. в силу с 01.09.2022) {КонсультантПлюс}">
              <w:r>
                <w:rPr>
                  <w:sz w:val="20"/>
                  <w:color w:val="0000ff"/>
                </w:rPr>
                <w:t xml:space="preserve">N 298</w:t>
              </w:r>
            </w:hyperlink>
            <w:r>
              <w:rPr>
                <w:sz w:val="20"/>
                <w:color w:val="392c69"/>
              </w:rPr>
              <w:t xml:space="preserve">, от 25.02.2022 </w:t>
            </w:r>
            <w:hyperlink w:history="0" r:id="rId12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      <w:r>
                <w:rPr>
                  <w:sz w:val="20"/>
                  <w:color w:val="0000ff"/>
                </w:rPr>
                <w:t xml:space="preserve">N 233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"О лицензировании отдельных видов деятельности"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5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проведения мониторинга и оценки эффективности лицензирования конкретных видов деятельности.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3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Федеральным органам исполнительной власти, Государственной корпорации по космической деятельности "Роскосмос" и органам исполнительной власти субъектов Российской Федерации, осуществляющим лицензирование конкретных видов деятельности, организовать подготовку докладов в соответствии с </w:t>
      </w:r>
      <w:hyperlink w:history="0" w:anchor="P35" w:tooltip="ПРАВИЛА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, утвержденными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18.03.2020 N 298 (ред. от 14.02.2022) &quot;О лицензировании космической деятельности&quot; (вместе с &quot;Положением о лицензировании космической деятельности&quot;) (с изм. и доп., вступ. в силу с 01.09.2022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18.03.2020 N 298)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функций, а также Государственной корпорацией по космической деятельности "Роскосмос" за счет бюджетных ассигнований, предусмотренных ей в федеральном бюджете на финансовое обеспечение выполнения возложенных на нее государственных полномочий и функций.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18.03.2020 N 298 (ред. от 14.02.2022) &quot;О лицензировании космической деятельности&quot; (вместе с &quot;Положением о лицензировании космической деятельности&quot;) (с изм. и доп., вступ. в силу с 01.09.2022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18.03.2020 N 298)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мая 2012 г. N 467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ПРОВЕДЕНИЯ МОНИТОРИНГА И ОЦЕНКИ ЭФФЕКТИВНОСТИ ЛИЦЕНЗИРОВАНИЯ</w:t>
      </w:r>
    </w:p>
    <w:p>
      <w:pPr>
        <w:pStyle w:val="2"/>
        <w:jc w:val="center"/>
      </w:pPr>
      <w:r>
        <w:rPr>
          <w:sz w:val="20"/>
        </w:rPr>
        <w:t xml:space="preserve">КОНКРЕТНЫХ ВИДОВ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25.02.2014 </w:t>
            </w:r>
            <w:hyperlink w:history="0" r:id="rId16" w:tooltip="Постановление Правительства РФ от 25.02.2014 N 145 &quot;О внесении изменений в некоторые акты Правительства Российской Федерации по вопросам оценки эффективности деятельности контрольно-надзорных и лицензирующих органов&quot; {КонсультантПлюс}">
              <w:r>
                <w:rPr>
                  <w:sz w:val="20"/>
                  <w:color w:val="0000ff"/>
                </w:rPr>
                <w:t xml:space="preserve">N 145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28.10.2015 </w:t>
            </w:r>
            <w:hyperlink w:history="0" r:id="rId17" w:tooltip="Постановление Правительства РФ от 28.10.2015 N 1149 (ред. от 25.02.2022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1149</w:t>
              </w:r>
            </w:hyperlink>
            <w:r>
              <w:rPr>
                <w:sz w:val="20"/>
                <w:color w:val="392c69"/>
              </w:rPr>
              <w:t xml:space="preserve">, от 13.09.2016 </w:t>
            </w:r>
            <w:hyperlink w:history="0" r:id="rId18" w:tooltip="Постановление Правительства РФ от 13.09.2016 N 910 &quot;О внесении изменений в Правила подготовки и представления докладов 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N 910</w:t>
              </w:r>
            </w:hyperlink>
            <w:r>
              <w:rPr>
                <w:sz w:val="20"/>
                <w:color w:val="392c69"/>
              </w:rPr>
              <w:t xml:space="preserve">, от 06.04.2018 </w:t>
            </w:r>
            <w:hyperlink w:history="0" r:id="rId19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      <w:r>
                <w:rPr>
                  <w:sz w:val="20"/>
                  <w:color w:val="0000ff"/>
                </w:rPr>
                <w:t xml:space="preserve">N 414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18.03.2020 </w:t>
            </w:r>
            <w:hyperlink w:history="0" r:id="rId20" w:tooltip="Постановление Правительства РФ от 18.03.2020 N 298 (ред. от 14.02.2022) &quot;О лицензировании космической деятельности&quot; (вместе с &quot;Положением о лицензировании космической деятельности&quot;) (с изм. и доп., вступ. в силу с 01.09.2022) {КонсультантПлюс}">
              <w:r>
                <w:rPr>
                  <w:sz w:val="20"/>
                  <w:color w:val="0000ff"/>
                </w:rPr>
                <w:t xml:space="preserve">N 298</w:t>
              </w:r>
            </w:hyperlink>
            <w:r>
              <w:rPr>
                <w:sz w:val="20"/>
                <w:color w:val="392c69"/>
              </w:rPr>
              <w:t xml:space="preserve">, от 25.02.2022 </w:t>
            </w:r>
            <w:hyperlink w:history="0" r:id="rId21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      <w:r>
                <w:rPr>
                  <w:sz w:val="20"/>
                  <w:color w:val="0000ff"/>
                </w:rPr>
                <w:t xml:space="preserve">N 233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проведения мониторинга и оценки эффективности лицензирования конкретных видов деятельности, критерии такой оценки, перечень информации, предоставляемой лицензирующими органами для проведения мониторинга и оценки эффективности лицензирования конкретных видов деятельности.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2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1(1). Мониторинг и оценка эффективности лицензирования конкретных видов деятельности проводятся Министерством экономического развития Российской Федерации в целях определения состояния развития лицензирования отдельных видов деятельности и принятия при необходимости мер, направленных на совершенствование лицензирования отдельных видов деятельности.</w:t>
      </w:r>
    </w:p>
    <w:p>
      <w:pPr>
        <w:pStyle w:val="0"/>
        <w:jc w:val="both"/>
      </w:pPr>
      <w:r>
        <w:rPr>
          <w:sz w:val="20"/>
        </w:rPr>
        <w:t xml:space="preserve">(п. 1(1) введен </w:t>
      </w:r>
      <w:hyperlink w:history="0" r:id="rId23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1(2). Мониторинг лицензирования конкретных видов деятельности заключается в получении и анализе информации в сфере лицензирования, включая информацию об осуществляемой лицензирующими органами деятельности по лицензированию, применении ими информационных технологий, состоянии нормативно-правового регулирования в области лицензирования, а также в проведении при необходимости в соответствии с </w:t>
      </w:r>
      <w:hyperlink w:history="0" w:anchor="P107" w:tooltip="20. В целях установления достоверности предоставляемой в подсистему информации о применении лицензирующими органами информационных технологий Министерство экономического развития Российской Федерации вправе осуществлять выборочную оценку государственных информационных систем, используемых в сфере лицензирования. Выборочная оценка государственных информационных систем, используемых в сфере лицензирования, осуществляется посредством сопоставления предоставленной в подсистему информации о применении лицензи..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настоящих Правил выборочной оценки государственных информационных систем, используемых в сфере лицензирования.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эффективности лицензирования конкретных видов деятельности заключается в оценке значений показателей эффективности лицензирования конкретных видов деятельности в соответствии с критериями по перечню согласно </w:t>
      </w:r>
      <w:hyperlink w:history="0" w:anchor="P119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1(2) введен </w:t>
      </w:r>
      <w:hyperlink w:history="0" r:id="rId24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1(3). Проведение мониторинга и оценки эффективности лицензирования конкретных видов деятельности осуществляется на основании информации, содержащейся: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докладах о лицензировании отдельных видов деятельности (далее - доклады), подготавливаемых в соответствии с настоящими Правилами;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информационных системах (подсистемах информационных систем), содержащих информацию в сфере лицензирования конкретных видов деятельности.</w:t>
      </w:r>
    </w:p>
    <w:p>
      <w:pPr>
        <w:pStyle w:val="0"/>
        <w:jc w:val="both"/>
      </w:pPr>
      <w:r>
        <w:rPr>
          <w:sz w:val="20"/>
        </w:rPr>
        <w:t xml:space="preserve">(п. 1(3) введен </w:t>
      </w:r>
      <w:hyperlink w:history="0" r:id="rId25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1(4). Для проведения мониторинга и оценки эффективности лицензирования конкретных видов деятельности лицензирующими органами предоставляется информация по перечню согласно </w:t>
      </w:r>
      <w:hyperlink w:history="0" w:anchor="P141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1(4) введен </w:t>
      </w:r>
      <w:hyperlink w:history="0" r:id="rId26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Доклады подготавливаются ежегодно по итогам своей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федеральными органами исполнительной власти и Государственной корпорацией по космической деятельности "Роскосмос", </w:t>
      </w:r>
      <w:hyperlink w:history="0" r:id="rId27" w:tooltip="Постановление Правительства РФ от 21.11.2011 N 957 (ред. от 14.09.2021) &quot;Об организации лицензирования отдельных видов деятельности&quot; (с изм. и доп., вступ. в силу с 01.03.2022) {КонсультантПлюс}">
        <w:r>
          <w:rPr>
            <w:sz w:val="20"/>
            <w:color w:val="0000ff"/>
          </w:rPr>
          <w:t xml:space="preserve">уполномоченными</w:t>
        </w:r>
      </w:hyperlink>
      <w:r>
        <w:rPr>
          <w:sz w:val="20"/>
        </w:rPr>
        <w:t xml:space="preserve"> на осуществление лицензирования отдельных видов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РФ от 18.03.2020 N 298 (ред. от 14.02.2022) &quot;О лицензировании космической деятельности&quot; (вместе с &quot;Положением о лицензировании космической деятельности&quot;) (с изм. и доп., вступ. в силу с 01.09.2022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18.03.2020 N 298)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органами исполнительной власти субъектов Российской Федерации, уполномоченными на осуществление лицензирования отдельных видов деятельности на территории субъекта Российской Федерации, в части осуществления полномочий Российской Федерации, переданных субъектам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органами исполнительной власти субъектов Российской Федерации, осуществляющими лицензирование заготовки, хранения, переработки и реализации лома черных металлов, цветных металлов, а также лицензирование деятельности по управлению многоквартирными домами.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РФ от 13.09.2016 N 910 &quot;О внесении изменений в Правила подготовки и представления докладов 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13.09.2016 N 910)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3 - 5. Утратили силу с 1 марта 2022 года. - </w:t>
      </w:r>
      <w:hyperlink w:history="0" r:id="rId30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25.02.2022 N 233.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Доклады подписываются руководителями органов исполнительной власти, указанных в </w:t>
      </w:r>
      <w:hyperlink w:history="0" w:anchor="P56" w:tooltip="2. Доклады подготавливаются ежегодно по итогам своей деятельности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и руководителем Государственной корпорации по космической деятельности "Роскосмос".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18.03.2020 N 298 (ред. от 14.02.2022) &quot;О лицензировании космической деятельности&quot; (вместе с &quot;Положением о лицензировании космической деятельности&quot;) (с изм. и доп., вступ. в силу с 01.09.2022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18.03.2020 N 298)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Орган исполнительной власти субъекта Российской Федерации, уполномоченный на осуществление лицензирования конкретного вида деятельности на территории субъекта Российской Федерации в части осуществления полномочий Российской Федерации, переданных субъекту Российской Федерации, представляет доклад в федеральный </w:t>
      </w:r>
      <w:r>
        <w:rPr>
          <w:sz w:val="20"/>
        </w:rPr>
        <w:t xml:space="preserve">орган</w:t>
      </w:r>
      <w:r>
        <w:rPr>
          <w:sz w:val="20"/>
        </w:rPr>
        <w:t xml:space="preserve"> исполнительной власти, осуществляющий контроль за исполнением переданных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исполнительной власти субъектов Российской Федерации, осуществляющие лицензирование заготовки, хранения, переработки и реализации лома черных металлов, цветных металлов, представляют в Министерство промышленности и торговли Российской Федерации доклады о лицензировании заготовки, хранения, переработки и реализации лома черных металлов, цветных металлов.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2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06.04.2018 N 414)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исполнительной власти субъектов Российской Федерации, осуществляющие лицензирование деятельности по управлению многоквартирными домами, представляют в Министерство строительства и жилищно-коммунального хозяйства Российской Федерации доклады о лицензировании деятельности по управлению многоквартирными домами.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3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06.04.2018 N 414)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Доклады представляются в соответствующий федеральный орган исполнительной власти Российской Федерации в электронной форме посредством государственной автоматизированной информационной системы "Управление" до 20 февраля года, следующего за отчетным годом.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4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06.04.2018 N 414)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Министерство экономического развития Российской Федерации представляются доклады: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федеральными органами исполнительной власти - с указанием сведений о лицензировании конкретного вида деятельности, а также сведений о лицензировании конкретного вида деятельности, полномочия по осуществлению которого переданы субъектам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лицензирования двух и более видов деятельности представляется сводный доклад с указанием сведений отдельно по каждому лицензируемому виду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Министерством промышленности и торговли Российской Федерации - сводный доклад о лицензировании заготовки, хранения, переработки и реализации лома черных металлов, цветных металлов;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Министерством строительства и жилищно-коммунального хозяйства Российской Федерации - сводный доклад о лицензировании деятельности по управлению многоквартирными домами.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Государственной корпорацией по космической деятельности "Роскосмос" - с указанием сведений о лицензировании космической деятельности.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5" w:tooltip="Постановление Правительства РФ от 18.03.2020 N 298 (ред. от 14.02.2022) &quot;О лицензировании космической деятельности&quot; (вместе с &quot;Положением о лицензировании космической деятельности&quot;) (с изм. и доп., вступ. в силу с 01.09.2022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18.03.2020 N 298)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36" w:tooltip="Постановление Правительства РФ от 06.04.2018 N 414 &quot;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06.04.2018 N 414)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Доклады представляются в Министерство экономического развития Российской Федерации до 15 марта года, следующего за отчетным годом, в электронной форме посредством государственной автоматизированной информационной системы "Управление".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37" w:tooltip="Постановление Правительства РФ от 28.10.2015 N 1149 (ред. от 25.02.2022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28.10.2015 N 1149)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Утратил силу с 1 марта 2022 года. - </w:t>
      </w:r>
      <w:hyperlink w:history="0" r:id="rId38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25.02.2022 N 233.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Сведения, содержащиеся в докладах, являются открытыми, общедоступными и размещаются на официальных сайтах федеральных органов исполнительной власти и их территориальных органов, Государственной корпорации по космической деятельности "Роскосмос" и органов исполнительной власти субъектов Российской Федерации в информационно-телекоммуникационной сети "Интернет", за исключением сведений, распространение которых ограничено или запрещено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РФ от 18.03.2020 N 298 (ред. от 14.02.2022) &quot;О лицензировании космической деятельности&quot; (вместе с &quot;Положением о лицензировании космической деятельности&quot;) (с изм. и доп., вступ. в силу с 01.09.2022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18.03.2020 N 298)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Получение информации, предусмотренной </w:t>
      </w:r>
      <w:hyperlink w:history="0" w:anchor="P52" w:tooltip="б) в информационных системах (подсистемах информационных систем), содержащих информацию в сфере лицензирования конкретных видов деятельности.">
        <w:r>
          <w:rPr>
            <w:sz w:val="20"/>
            <w:color w:val="0000ff"/>
          </w:rPr>
          <w:t xml:space="preserve">подпунктом "б" пункта 1(3)</w:t>
        </w:r>
      </w:hyperlink>
      <w:r>
        <w:rPr>
          <w:sz w:val="20"/>
        </w:rPr>
        <w:t xml:space="preserve"> настоящих Правил, осуществляется посредством передачи в режиме реального времени информации в государственную автоматизированную информационную систему "Управление" из информационных систем (подсистем информационных систем), содержащих информацию в сфере лицензирования, в том числе из следующих информационных систем (подсистем информационных систем):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единый реестр учета лицензий, формирование и ведение которого осуществляются в соответствии с </w:t>
      </w:r>
      <w:hyperlink w:history="0" r:id="rId40" w:tooltip="Постановление Правительства РФ от 24.10.2011 N 861 (ред. от 31.12.2022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подсистема, предполагающая сбор отчетности, государственной информационной системы "Типовое облачное решение по автоматизации контрольной (надзорной) деятельности", предусмотренной </w:t>
      </w:r>
      <w:hyperlink w:history="0" r:id="rId41" w:tooltip="Постановление Правительства РФ от 21.04.2018 N 482 (ред. от 17.08.2022) &quot;О государственной информационной системе &quot;Типовое облачное решение по автоматизации контрольной (надзорной) деятельности&quot; (вместе с &quot;Положением о государственной информационной системе &quot;Типовое облачное решение по автоматизации контрольной (надзорной) деятельности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государственной информационной системе "Типовое облачное решение по автоматизации контрольной (надзорной) деятельности", утвержденным постановлением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 (далее - подсистема).</w:t>
      </w:r>
    </w:p>
    <w:p>
      <w:pPr>
        <w:pStyle w:val="0"/>
        <w:jc w:val="both"/>
      </w:pPr>
      <w:r>
        <w:rPr>
          <w:sz w:val="20"/>
        </w:rPr>
        <w:t xml:space="preserve">(п. 12 введен </w:t>
      </w:r>
      <w:hyperlink w:history="0" r:id="rId42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Информация предоставляется в подсистему: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федеральными органами исполнительной власти и Государственной корпорацией по космической деятельности "Роскосмос", уполномоченными на осуществление лицензирования отдельных видов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федеральными органами исполнительной власти, осуществляющими контроль за исполнением полномочий в области лицензирования отдельных видов деятельности, переданных субъекту Российской Федерации, в отношении лицензирования, осуществляемого органами исполнительной власти субъекта Российской Федерации в рамках переданных субъекту Российской Федерации полномочий в области лицензирования отдельных видов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Министерством промышленности и торговли Российской Федерации в отношении лицензирования заготовки, хранения, переработки и реализации лома черных металлов, цветных металлов;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Министерством строительства и жилищно-коммунального хозяйства Российской Федерации в отношении лицензирования деятельности по управлению многоквартирными домами.</w:t>
      </w:r>
    </w:p>
    <w:p>
      <w:pPr>
        <w:pStyle w:val="0"/>
        <w:jc w:val="both"/>
      </w:pPr>
      <w:r>
        <w:rPr>
          <w:sz w:val="20"/>
        </w:rPr>
        <w:t xml:space="preserve">(п. 13 введен </w:t>
      </w:r>
      <w:hyperlink w:history="0" r:id="rId43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Информация предоставляется в подсистему посредством заполнения должностными лицами федеральных органов исполнительной власти, указанных в </w:t>
      </w:r>
      <w:hyperlink w:history="0" w:anchor="P89" w:tooltip="13. Информация предоставляется в подсистему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настоящих Правил, и должностными лицами Государственной корпорации по космической деятельности "Роскосмос" полей, предусмотренных в личных кабинетах подсистемы в разделе "Мониторинг лицензирования". В случае осуществления федеральным органом исполнительной власти или органом исполнительной власти субъекта Российской Федерации лицензирования нескольких видов деятельности информация предоставляется в подсистему отдельно по каждому лицензируемому виду деятельности.</w:t>
      </w:r>
    </w:p>
    <w:p>
      <w:pPr>
        <w:pStyle w:val="0"/>
        <w:jc w:val="both"/>
      </w:pPr>
      <w:r>
        <w:rPr>
          <w:sz w:val="20"/>
        </w:rPr>
        <w:t xml:space="preserve">(п. 14 введен </w:t>
      </w:r>
      <w:hyperlink w:history="0" r:id="rId44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Информация о применении лицензирующими органами информационных технологий предоставляется в соответствии с опросной формой в разделе "Мониторинг лицензирования" подсистемы.</w:t>
      </w:r>
    </w:p>
    <w:p>
      <w:pPr>
        <w:pStyle w:val="0"/>
        <w:jc w:val="both"/>
      </w:pPr>
      <w:r>
        <w:rPr>
          <w:sz w:val="20"/>
        </w:rPr>
        <w:t xml:space="preserve">(п. 15 введен </w:t>
      </w:r>
      <w:hyperlink w:history="0" r:id="rId45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 федеральных органов исполнительной власти, указанных в </w:t>
      </w:r>
      <w:hyperlink w:history="0" w:anchor="P89" w:tooltip="13. Информация предоставляется в подсистему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настоящих Правил, и Государственной корпорации по космической деятельности "Роскосмос" посредством подсистемы может быть запрошена в соответствии с опросными формами иная необходимая для проведения мониторинга и оценки эффективности лицензирования конкретных видов деятельности информация.</w:t>
      </w:r>
    </w:p>
    <w:p>
      <w:pPr>
        <w:pStyle w:val="0"/>
        <w:jc w:val="both"/>
      </w:pPr>
      <w:r>
        <w:rPr>
          <w:sz w:val="20"/>
        </w:rPr>
        <w:t xml:space="preserve">(п. 16 введен </w:t>
      </w:r>
      <w:hyperlink w:history="0" r:id="rId46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На основании информации, передаваемой в соответствии с </w:t>
      </w:r>
      <w:hyperlink w:history="0" w:anchor="P85" w:tooltip="12. Получение информации, предусмотренной подпунктом &quot;б&quot; пункта 1(3) настоящих Правил, осуществляется посредством передачи в режиме реального времени информации в государственную автоматизированную информационную систему &quot;Управление&quot; из информационных систем (подсистем информационных систем), содержащих информацию в сфере лицензирования, в том числе из следующих информационных систем (подсистем информационных систем):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настоящих Правил, в государственной автоматизированной информационной системе "Управление" в режиме реального времени в автоматическом режиме могут осуществляться сопоставление и анализ отдельных показателей в сфере лицензирования.</w:t>
      </w:r>
    </w:p>
    <w:p>
      <w:pPr>
        <w:pStyle w:val="0"/>
        <w:jc w:val="both"/>
      </w:pPr>
      <w:r>
        <w:rPr>
          <w:sz w:val="20"/>
        </w:rPr>
        <w:t xml:space="preserve">(п. 17 введен </w:t>
      </w:r>
      <w:hyperlink w:history="0" r:id="rId47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Министерство экономического развития Российской Федерации подготавливает итоговый доклад за отчетный год, содержащий результаты мониторинга и оценки эффективности лицензирования конкретных видов деятельности, и представляет его в Правительство Российской Федерации до 1 июня года, следующего за отчетным. При подготовке итогового доклада используется информация, содержащаяся в докладах, а также переданная в автоматическом режиме в государственную автоматизированную информационную систему "Управление" из информационных систем (подсистем информационных систем) информация в сфере лицензирования конкретных видов деятельности.</w:t>
      </w:r>
    </w:p>
    <w:p>
      <w:pPr>
        <w:pStyle w:val="0"/>
        <w:jc w:val="both"/>
      </w:pPr>
      <w:r>
        <w:rPr>
          <w:sz w:val="20"/>
        </w:rPr>
        <w:t xml:space="preserve">(п. 18 введен </w:t>
      </w:r>
      <w:hyperlink w:history="0" r:id="rId48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случае расхождения информации, содержащейся в докладах, и информации, переданной в автоматическом режиме из информационных систем (подсистем информационных систем) в государственную автоматизированную информационную систему "Управление", при подготовке Министерством экономического развития Российской Федерации итогового доклада используется информация, переданная в автоматическом режиме из информационных систем (подсистем информационных систем) в государственную автоматизированную информационную систему "Управление".</w:t>
      </w:r>
    </w:p>
    <w:p>
      <w:pPr>
        <w:pStyle w:val="0"/>
        <w:jc w:val="both"/>
      </w:pPr>
      <w:r>
        <w:rPr>
          <w:sz w:val="20"/>
        </w:rPr>
        <w:t xml:space="preserve">(п. 19 введен </w:t>
      </w:r>
      <w:hyperlink w:history="0" r:id="rId49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целях установления достоверности предоставляемой в подсистему информации о применении лицензирующими органами информационных технологий Министерство экономического развития Российской Федерации вправе осуществлять выборочную оценку государственных информационных систем, используемых в сфере лицензирования. Выборочная оценка государственных информационных систем, используемых в сфере лицензирования, осуществляется посредством сопоставления предоставленной в подсистему информации о применении лицензирующими органами информационных технологий с фактической функциональностью государственных информационных систем, используемых в сфере лицензирования. Для проведения такой оценки Министерству при необходимости предоставляется доступ к указанным государственным информационным системам.</w:t>
      </w:r>
    </w:p>
    <w:p>
      <w:pPr>
        <w:pStyle w:val="0"/>
        <w:jc w:val="both"/>
      </w:pPr>
      <w:r>
        <w:rPr>
          <w:sz w:val="20"/>
        </w:rPr>
        <w:t xml:space="preserve">(п. 20 введен </w:t>
      </w:r>
      <w:hyperlink w:history="0" r:id="rId50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25.02.2022 N 233)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Правилам проведения мониторинга</w:t>
      </w:r>
    </w:p>
    <w:p>
      <w:pPr>
        <w:pStyle w:val="0"/>
        <w:jc w:val="right"/>
      </w:pPr>
      <w:r>
        <w:rPr>
          <w:sz w:val="20"/>
        </w:rPr>
        <w:t xml:space="preserve">и оценки эффективности лицензирования</w:t>
      </w:r>
    </w:p>
    <w:p>
      <w:pPr>
        <w:pStyle w:val="0"/>
        <w:jc w:val="right"/>
      </w:pPr>
      <w:r>
        <w:rPr>
          <w:sz w:val="20"/>
        </w:rPr>
        <w:t xml:space="preserve">конкретных видов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9" w:name="P119"/>
    <w:bookmarkEnd w:id="11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КРИТЕРИЕВ ОЦЕНКИ ЭФФЕКТИВНОСТИ ЛИЦЕНЗИРОВАНИЯ</w:t>
      </w:r>
    </w:p>
    <w:p>
      <w:pPr>
        <w:pStyle w:val="2"/>
        <w:jc w:val="center"/>
      </w:pPr>
      <w:r>
        <w:rPr>
          <w:sz w:val="20"/>
        </w:rPr>
        <w:t xml:space="preserve">КОНКРЕТНЫХ ВИДОВ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1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25.02.2022 N 233)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Процент заявлений о предоставлении лицензий, поданных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Достижение ключевых показателей вида государственного лицензионного контроля (надзора).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Средний срок предоставления лицензии.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Средний срок внесения изменений в реестр лицензий (при намерении лицензиата осуществлять лицензируемую деятельность по новому адресу или при намерении выполнять (оказывать) новые работы (услуги) в составе лицензируемого вида деятельности).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Процент заявлений о предоставлении лицензии, рассмотренных лицензирующим органом с нарушением установленного срока.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Процент заявлений о внесении изменений в реестр лицензий (при намерении лицензиата осуществлять лицензируемую деятельность по новому адресу или при намерении выполнять (оказывать) новые работы (услуги) в составе лицензируемого вида деятельности), рассмотренных лицензирующим органом с нарушением установленного срока.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Правилам проведения мониторинга</w:t>
      </w:r>
    </w:p>
    <w:p>
      <w:pPr>
        <w:pStyle w:val="0"/>
        <w:jc w:val="right"/>
      </w:pPr>
      <w:r>
        <w:rPr>
          <w:sz w:val="20"/>
        </w:rPr>
        <w:t xml:space="preserve">и оценки эффективности лицензирования</w:t>
      </w:r>
    </w:p>
    <w:p>
      <w:pPr>
        <w:pStyle w:val="0"/>
        <w:jc w:val="right"/>
      </w:pPr>
      <w:r>
        <w:rPr>
          <w:sz w:val="20"/>
        </w:rPr>
        <w:t xml:space="preserve">конкретных видов деятельности</w:t>
      </w:r>
    </w:p>
    <w:p>
      <w:pPr>
        <w:pStyle w:val="0"/>
        <w:jc w:val="both"/>
      </w:pPr>
      <w:r>
        <w:rPr>
          <w:sz w:val="20"/>
        </w:rPr>
      </w:r>
    </w:p>
    <w:bookmarkStart w:id="141" w:name="P141"/>
    <w:bookmarkEnd w:id="14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ИНФОРМАЦИИ, ПРЕДОСТАВЛЯЕМОЙ ЛИЦЕНЗИРУЮЩИМИ ОРГАНАМИ</w:t>
      </w:r>
    </w:p>
    <w:p>
      <w:pPr>
        <w:pStyle w:val="2"/>
        <w:jc w:val="center"/>
      </w:pPr>
      <w:r>
        <w:rPr>
          <w:sz w:val="20"/>
        </w:rPr>
        <w:t xml:space="preserve">ДЛЯ ПРОВЕДЕНИЯ МОНИТОРИНГА И ОЦЕНКИ ЭФФЕКТИВНОСТИ</w:t>
      </w:r>
    </w:p>
    <w:p>
      <w:pPr>
        <w:pStyle w:val="2"/>
        <w:jc w:val="center"/>
      </w:pPr>
      <w:r>
        <w:rPr>
          <w:sz w:val="20"/>
        </w:rPr>
        <w:t xml:space="preserve">ЛИЦЕНЗИРОВАНИЯ КОНКРЕТНЫХ ВИДОВ ДЕЯТЕЛЬНОСТИ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2" w:tooltip="Постановление Правительства РФ от 25.02.2022 N 233 &quot;О внесении изменений в постановление Правительства Российской Федерации от 5 мая 2012 г. N 467 и признании утратившими силу подпунктов &quot;а&quot; и &quot;в&quot; пункта 2 изменений, которые вносятся в акты Правительства Российской Федерации, утвержденных постановлением Правительства Российской Федерации от 28 октября 2015 г. N 1149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25.02.2022 N 233)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443"/>
        <w:gridCol w:w="3060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6009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Предоставляемая информация </w:t>
            </w:r>
            <w:hyperlink w:history="0" w:anchor="P161" w:tooltip="&lt;*&gt; Информация предоставляется по каждому из лицензируемых видов деятельност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306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Порядок предоставления информации</w:t>
            </w:r>
          </w:p>
        </w:tc>
      </w:tr>
      <w:tr>
        <w:tc>
          <w:tcPr>
            <w:tcW w:w="56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44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состоянии нормативно-правового регулирования в области лицензирования конкретных видов деятельности (данные анализа нормативных правовых актов, регламентирующих деятельность лицензирующих органов и их должностных лиц по осуществлению лицензирования отдельных видов деятельности, конкретизирующих содержание лицензионных требований, устанавливающих формы документов, используемых при лицензировании, а также сведения об опубликовании указанных нормативных правовых актов на официальном сайте лицензирующего органа в информационно-телекоммуникационной сети "Интернет")</w:t>
            </w:r>
          </w:p>
        </w:tc>
        <w:tc>
          <w:tcPr>
            <w:tcW w:w="30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включается в доклад, направляемый в государственную автоматизированную информационную систему "Управление"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Предложения по осуществлению лицензирования конкретных видов деятельности, по совершенствованию нормативно-правового регулирования лицензирования конкретных видов деятельности, а также при необходимости иные предложения, связанные с осуществлением лицензирования конкретных видов деятельности, направленные на повышение эффективности лицензирования и сокращение административных ограничений в деятельности лицензиатов, включая оценку целесообразности сохранения режима лицензирования для регулирования конкретных видов деятельности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включается в доклад, направляемый в государственную автоматизированную информационную систему "Управление"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в сфере лицензирования, в том числе о применении лицензирующими органами информационных технологий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предоставляется в подсистему, предполагающую сбор отчетности, государственной информационной системы "Типовое облачное решение по автоматизации контрольной (надзорной) деятельности"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61" w:name="P161"/>
    <w:bookmarkEnd w:id="1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Информация предоставляется по каждому из лицензируемых видов деятельности.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05.05.2012 N 467</w:t>
            <w:br/>
            <w:t>(ред. от 25.02.2022)</w:t>
            <w:br/>
            <w:t>"О проведении мониторинга и оценки эффективности...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6A7098661B4AE8D7C78117C08E391D3C22C97BBC963F358DA9F55B22E34E390AD0CF34ABB2728FDC8D32E237D3A1CA60638CAA9D5974B78q3g5D" TargetMode = "External"/>
	<Relationship Id="rId8" Type="http://schemas.openxmlformats.org/officeDocument/2006/relationships/hyperlink" Target="consultantplus://offline/ref=16A7098661B4AE8D7C78117C08E391D3C7289EBECF67F358DA9F55B22E34E390AD0CF34ABB2728FEC8D32E237D3A1CA60638CAA9D5974B78q3g5D" TargetMode = "External"/>
	<Relationship Id="rId9" Type="http://schemas.openxmlformats.org/officeDocument/2006/relationships/hyperlink" Target="consultantplus://offline/ref=16A7098661B4AE8D7C78117C08E391D3C1299ABBCC67F358DA9F55B22E34E390AD0CF34ABB2728FCCBD32E237D3A1CA60638CAA9D5974B78q3g5D" TargetMode = "External"/>
	<Relationship Id="rId10" Type="http://schemas.openxmlformats.org/officeDocument/2006/relationships/hyperlink" Target="consultantplus://offline/ref=16A7098661B4AE8D7C78117C08E391D3C1209BBECE63F358DA9F55B22E34E390AD0CF34ABB2728F8C9D32E237D3A1CA60638CAA9D5974B78q3g5D" TargetMode = "External"/>
	<Relationship Id="rId11" Type="http://schemas.openxmlformats.org/officeDocument/2006/relationships/hyperlink" Target="consultantplus://offline/ref=16A7098661B4AE8D7C78117C08E391D3C7289EBCCD67F358DA9F55B22E34E390AD0CF34ABB2729F9CED32E237D3A1CA60638CAA9D5974B78q3g5D" TargetMode = "External"/>
	<Relationship Id="rId12" Type="http://schemas.openxmlformats.org/officeDocument/2006/relationships/hyperlink" Target="consultantplus://offline/ref=16A7098661B4AE8D7C78117C08E391D3C7289EBFCC62F358DA9F55B22E34E390AD0CF34ABB2728FCCBD32E237D3A1CA60638CAA9D5974B78q3g5D" TargetMode = "External"/>
	<Relationship Id="rId13" Type="http://schemas.openxmlformats.org/officeDocument/2006/relationships/hyperlink" Target="consultantplus://offline/ref=16A7098661B4AE8D7C78117C08E391D3C7289EBFCC62F358DA9F55B22E34E390AD0CF34ABB2728FDC9D32E237D3A1CA60638CAA9D5974B78q3g5D" TargetMode = "External"/>
	<Relationship Id="rId14" Type="http://schemas.openxmlformats.org/officeDocument/2006/relationships/hyperlink" Target="consultantplus://offline/ref=16A7098661B4AE8D7C78117C08E391D3C7289EBCCD67F358DA9F55B22E34E390AD0CF34ABB2729F9CFD32E237D3A1CA60638CAA9D5974B78q3g5D" TargetMode = "External"/>
	<Relationship Id="rId15" Type="http://schemas.openxmlformats.org/officeDocument/2006/relationships/hyperlink" Target="consultantplus://offline/ref=16A7098661B4AE8D7C78117C08E391D3C7289EBCCD67F358DA9F55B22E34E390AD0CF34ABB2729F9CCD32E237D3A1CA60638CAA9D5974B78q3g5D" TargetMode = "External"/>
	<Relationship Id="rId16" Type="http://schemas.openxmlformats.org/officeDocument/2006/relationships/hyperlink" Target="consultantplus://offline/ref=16A7098661B4AE8D7C78117C08E391D3C22C97BBC963F358DA9F55B22E34E390AD0CF34ABB2728FDC8D32E237D3A1CA60638CAA9D5974B78q3g5D" TargetMode = "External"/>
	<Relationship Id="rId17" Type="http://schemas.openxmlformats.org/officeDocument/2006/relationships/hyperlink" Target="consultantplus://offline/ref=16A7098661B4AE8D7C78117C08E391D3C7289EBECF67F358DA9F55B22E34E390AD0CF34ABB2728FEC8D32E237D3A1CA60638CAA9D5974B78q3g5D" TargetMode = "External"/>
	<Relationship Id="rId18" Type="http://schemas.openxmlformats.org/officeDocument/2006/relationships/hyperlink" Target="consultantplus://offline/ref=16A7098661B4AE8D7C78117C08E391D3C1299ABBCC67F358DA9F55B22E34E390AD0CF34ABB2728FCCBD32E237D3A1CA60638CAA9D5974B78q3g5D" TargetMode = "External"/>
	<Relationship Id="rId19" Type="http://schemas.openxmlformats.org/officeDocument/2006/relationships/hyperlink" Target="consultantplus://offline/ref=16A7098661B4AE8D7C78117C08E391D3C1209BBECE63F358DA9F55B22E34E390AD0CF34ABB2728F8C9D32E237D3A1CA60638CAA9D5974B78q3g5D" TargetMode = "External"/>
	<Relationship Id="rId20" Type="http://schemas.openxmlformats.org/officeDocument/2006/relationships/hyperlink" Target="consultantplus://offline/ref=16A7098661B4AE8D7C78117C08E391D3C7289EBCCD67F358DA9F55B22E34E390AD0CF34ABB2729F9CDD32E237D3A1CA60638CAA9D5974B78q3g5D" TargetMode = "External"/>
	<Relationship Id="rId21" Type="http://schemas.openxmlformats.org/officeDocument/2006/relationships/hyperlink" Target="consultantplus://offline/ref=16A7098661B4AE8D7C78117C08E391D3C7289EBFCC62F358DA9F55B22E34E390AD0CF34ABB2728FDC7D32E237D3A1CA60638CAA9D5974B78q3g5D" TargetMode = "External"/>
	<Relationship Id="rId22" Type="http://schemas.openxmlformats.org/officeDocument/2006/relationships/hyperlink" Target="consultantplus://offline/ref=16A7098661B4AE8D7C78117C08E391D3C7289EBFCC62F358DA9F55B22E34E390AD0CF34ABB2728FECED32E237D3A1CA60638CAA9D5974B78q3g5D" TargetMode = "External"/>
	<Relationship Id="rId23" Type="http://schemas.openxmlformats.org/officeDocument/2006/relationships/hyperlink" Target="consultantplus://offline/ref=16A7098661B4AE8D7C78117C08E391D3C7289EBFCC62F358DA9F55B22E34E390AD0CF34ABB2728FECDD32E237D3A1CA60638CAA9D5974B78q3g5D" TargetMode = "External"/>
	<Relationship Id="rId24" Type="http://schemas.openxmlformats.org/officeDocument/2006/relationships/hyperlink" Target="consultantplus://offline/ref=16A7098661B4AE8D7C78117C08E391D3C7289EBFCC62F358DA9F55B22E34E390AD0CF34ABB2728FECBD32E237D3A1CA60638CAA9D5974B78q3g5D" TargetMode = "External"/>
	<Relationship Id="rId25" Type="http://schemas.openxmlformats.org/officeDocument/2006/relationships/hyperlink" Target="consultantplus://offline/ref=16A7098661B4AE8D7C78117C08E391D3C7289EBFCC62F358DA9F55B22E34E390AD0CF34ABB2728FEC9D32E237D3A1CA60638CAA9D5974B78q3g5D" TargetMode = "External"/>
	<Relationship Id="rId26" Type="http://schemas.openxmlformats.org/officeDocument/2006/relationships/hyperlink" Target="consultantplus://offline/ref=16A7098661B4AE8D7C78117C08E391D3C7289EBFCC62F358DA9F55B22E34E390AD0CF34ABB2728FFCED32E237D3A1CA60638CAA9D5974B78q3g5D" TargetMode = "External"/>
	<Relationship Id="rId27" Type="http://schemas.openxmlformats.org/officeDocument/2006/relationships/hyperlink" Target="consultantplus://offline/ref=16A7098661B4AE8D7C78117C08E391D3C02098BCC360F358DA9F55B22E34E390AD0CF348BB2C7CAD8A8D77733E7111A51F24CAA9qCg8D" TargetMode = "External"/>
	<Relationship Id="rId28" Type="http://schemas.openxmlformats.org/officeDocument/2006/relationships/hyperlink" Target="consultantplus://offline/ref=16A7098661B4AE8D7C78117C08E391D3C7289EBCCD67F358DA9F55B22E34E390AD0CF34ABB2729F9CAD32E237D3A1CA60638CAA9D5974B78q3g5D" TargetMode = "External"/>
	<Relationship Id="rId29" Type="http://schemas.openxmlformats.org/officeDocument/2006/relationships/hyperlink" Target="consultantplus://offline/ref=16A7098661B4AE8D7C78117C08E391D3C1299ABBCC67F358DA9F55B22E34E390AD0CF34ABB2728FCC8D32E237D3A1CA60638CAA9D5974B78q3g5D" TargetMode = "External"/>
	<Relationship Id="rId30" Type="http://schemas.openxmlformats.org/officeDocument/2006/relationships/hyperlink" Target="consultantplus://offline/ref=16A7098661B4AE8D7C78117C08E391D3C7289EBFCC62F358DA9F55B22E34E390AD0CF34ABB2728FFCFD32E237D3A1CA60638CAA9D5974B78q3g5D" TargetMode = "External"/>
	<Relationship Id="rId31" Type="http://schemas.openxmlformats.org/officeDocument/2006/relationships/hyperlink" Target="consultantplus://offline/ref=16A7098661B4AE8D7C78117C08E391D3C7289EBCCD67F358DA9F55B22E34E390AD0CF34ABB2729F9CBD32E237D3A1CA60638CAA9D5974B78q3g5D" TargetMode = "External"/>
	<Relationship Id="rId32" Type="http://schemas.openxmlformats.org/officeDocument/2006/relationships/hyperlink" Target="consultantplus://offline/ref=16A7098661B4AE8D7C78117C08E391D3C1209BBECE63F358DA9F55B22E34E390AD0CF34ABB2728F8C6D32E237D3A1CA60638CAA9D5974B78q3g5D" TargetMode = "External"/>
	<Relationship Id="rId33" Type="http://schemas.openxmlformats.org/officeDocument/2006/relationships/hyperlink" Target="consultantplus://offline/ref=16A7098661B4AE8D7C78117C08E391D3C1209BBECE63F358DA9F55B22E34E390AD0CF34ABB2728F9CED32E237D3A1CA60638CAA9D5974B78q3g5D" TargetMode = "External"/>
	<Relationship Id="rId34" Type="http://schemas.openxmlformats.org/officeDocument/2006/relationships/hyperlink" Target="consultantplus://offline/ref=16A7098661B4AE8D7C78117C08E391D3C1209BBECE63F358DA9F55B22E34E390AD0CF34ABB2728F9CFD32E237D3A1CA60638CAA9D5974B78q3g5D" TargetMode = "External"/>
	<Relationship Id="rId35" Type="http://schemas.openxmlformats.org/officeDocument/2006/relationships/hyperlink" Target="consultantplus://offline/ref=16A7098661B4AE8D7C78117C08E391D3C7289EBCCD67F358DA9F55B22E34E390AD0CF34ABB2729F9C8D32E237D3A1CA60638CAA9D5974B78q3g5D" TargetMode = "External"/>
	<Relationship Id="rId36" Type="http://schemas.openxmlformats.org/officeDocument/2006/relationships/hyperlink" Target="consultantplus://offline/ref=16A7098661B4AE8D7C78117C08E391D3C1209BBECE63F358DA9F55B22E34E390AD0CF34ABB2728F9CCD32E237D3A1CA60638CAA9D5974B78q3g5D" TargetMode = "External"/>
	<Relationship Id="rId37" Type="http://schemas.openxmlformats.org/officeDocument/2006/relationships/hyperlink" Target="consultantplus://offline/ref=16A7098661B4AE8D7C78117C08E391D3C7289EBECF67F358DA9F55B22E34E390AD0CF34ABB2728FEC7D32E237D3A1CA60638CAA9D5974B78q3g5D" TargetMode = "External"/>
	<Relationship Id="rId38" Type="http://schemas.openxmlformats.org/officeDocument/2006/relationships/hyperlink" Target="consultantplus://offline/ref=16A7098661B4AE8D7C78117C08E391D3C7289EBFCC62F358DA9F55B22E34E390AD0CF34ABB2728FFCFD32E237D3A1CA60638CAA9D5974B78q3g5D" TargetMode = "External"/>
	<Relationship Id="rId39" Type="http://schemas.openxmlformats.org/officeDocument/2006/relationships/hyperlink" Target="consultantplus://offline/ref=16A7098661B4AE8D7C78117C08E391D3C7289EBCCD67F358DA9F55B22E34E390AD0CF34ABB2729F9C6D32E237D3A1CA60638CAA9D5974B78q3g5D" TargetMode = "External"/>
	<Relationship Id="rId40" Type="http://schemas.openxmlformats.org/officeDocument/2006/relationships/hyperlink" Target="consultantplus://offline/ref=16A7098661B4AE8D7C78117C08E391D3C72A98B4C960F358DA9F55B22E34E390BF0CAB46BA2036FCCCC678723Bq6gCD" TargetMode = "External"/>
	<Relationship Id="rId41" Type="http://schemas.openxmlformats.org/officeDocument/2006/relationships/hyperlink" Target="consultantplus://offline/ref=16A7098661B4AE8D7C78117C08E391D3C72B9AB4CE66F358DA9F55B22E34E390AD0CF34ABB2728F5CAD32E237D3A1CA60638CAA9D5974B78q3g5D" TargetMode = "External"/>
	<Relationship Id="rId42" Type="http://schemas.openxmlformats.org/officeDocument/2006/relationships/hyperlink" Target="consultantplus://offline/ref=16A7098661B4AE8D7C78117C08E391D3C7289EBFCC62F358DA9F55B22E34E390AD0CF34ABB2728FFCCD32E237D3A1CA60638CAA9D5974B78q3g5D" TargetMode = "External"/>
	<Relationship Id="rId43" Type="http://schemas.openxmlformats.org/officeDocument/2006/relationships/hyperlink" Target="consultantplus://offline/ref=16A7098661B4AE8D7C78117C08E391D3C7289EBFCC62F358DA9F55B22E34E390AD0CF34ABB2728FFC8D32E237D3A1CA60638CAA9D5974B78q3g5D" TargetMode = "External"/>
	<Relationship Id="rId44" Type="http://schemas.openxmlformats.org/officeDocument/2006/relationships/hyperlink" Target="consultantplus://offline/ref=16A7098661B4AE8D7C78117C08E391D3C7289EBFCC62F358DA9F55B22E34E390AD0CF34ABB2728F8CFD32E237D3A1CA60638CAA9D5974B78q3g5D" TargetMode = "External"/>
	<Relationship Id="rId45" Type="http://schemas.openxmlformats.org/officeDocument/2006/relationships/hyperlink" Target="consultantplus://offline/ref=16A7098661B4AE8D7C78117C08E391D3C7289EBFCC62F358DA9F55B22E34E390AD0CF34ABB2728F8CCD32E237D3A1CA60638CAA9D5974B78q3g5D" TargetMode = "External"/>
	<Relationship Id="rId46" Type="http://schemas.openxmlformats.org/officeDocument/2006/relationships/hyperlink" Target="consultantplus://offline/ref=16A7098661B4AE8D7C78117C08E391D3C7289EBFCC62F358DA9F55B22E34E390AD0CF34ABB2728F8CDD32E237D3A1CA60638CAA9D5974B78q3g5D" TargetMode = "External"/>
	<Relationship Id="rId47" Type="http://schemas.openxmlformats.org/officeDocument/2006/relationships/hyperlink" Target="consultantplus://offline/ref=16A7098661B4AE8D7C78117C08E391D3C7289EBFCC62F358DA9F55B22E34E390AD0CF34ABB2728F8CAD32E237D3A1CA60638CAA9D5974B78q3g5D" TargetMode = "External"/>
	<Relationship Id="rId48" Type="http://schemas.openxmlformats.org/officeDocument/2006/relationships/hyperlink" Target="consultantplus://offline/ref=16A7098661B4AE8D7C78117C08E391D3C7289EBFCC62F358DA9F55B22E34E390AD0CF34ABB2728F8CBD32E237D3A1CA60638CAA9D5974B78q3g5D" TargetMode = "External"/>
	<Relationship Id="rId49" Type="http://schemas.openxmlformats.org/officeDocument/2006/relationships/hyperlink" Target="consultantplus://offline/ref=16A7098661B4AE8D7C78117C08E391D3C7289EBFCC62F358DA9F55B22E34E390AD0CF34ABB2728F8C8D32E237D3A1CA60638CAA9D5974B78q3g5D" TargetMode = "External"/>
	<Relationship Id="rId50" Type="http://schemas.openxmlformats.org/officeDocument/2006/relationships/hyperlink" Target="consultantplus://offline/ref=16A7098661B4AE8D7C78117C08E391D3C7289EBFCC62F358DA9F55B22E34E390AD0CF34ABB2728F8C9D32E237D3A1CA60638CAA9D5974B78q3g5D" TargetMode = "External"/>
	<Relationship Id="rId51" Type="http://schemas.openxmlformats.org/officeDocument/2006/relationships/hyperlink" Target="consultantplus://offline/ref=16A7098661B4AE8D7C78117C08E391D3C7289EBFCC62F358DA9F55B22E34E390AD0CF34ABB2728F8C6D32E237D3A1CA60638CAA9D5974B78q3g5D" TargetMode = "External"/>
	<Relationship Id="rId52" Type="http://schemas.openxmlformats.org/officeDocument/2006/relationships/hyperlink" Target="consultantplus://offline/ref=16A7098661B4AE8D7C78117C08E391D3C7289EBFCC62F358DA9F55B22E34E390AD0CF34ABB2728F8C6D32E237D3A1CA60638CAA9D5974B78q3g5D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05.05.2012 N 467
(ред. от 25.02.2022)
"О проведении мониторинга и оценки эффективности лицензирования конкретных видов деятельности"
(вместе с "Правилами проведения мониторинга и оценки эффективности лицензирования конкретных видов деятельности")</dc:title>
  <dcterms:created xsi:type="dcterms:W3CDTF">2023-02-17T03:32:42Z</dcterms:created>
</cp:coreProperties>
</file>