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D6" w:rsidRDefault="007224D6">
      <w:pPr>
        <w:pStyle w:val="ConsPlusNormal"/>
        <w:jc w:val="both"/>
        <w:outlineLvl w:val="0"/>
      </w:pPr>
    </w:p>
    <w:p w:rsidR="007224D6" w:rsidRDefault="007224D6">
      <w:pPr>
        <w:pStyle w:val="ConsPlusTitle"/>
        <w:jc w:val="center"/>
        <w:outlineLvl w:val="0"/>
      </w:pPr>
      <w:r>
        <w:t>МИНИСТЕРСТВО ОБРАЗОВАНИЯ И НАУКИ ХАБАРОВСКОГО КРАЯ</w:t>
      </w:r>
    </w:p>
    <w:p w:rsidR="007224D6" w:rsidRDefault="007224D6">
      <w:pPr>
        <w:pStyle w:val="ConsPlusTitle"/>
        <w:jc w:val="center"/>
      </w:pPr>
    </w:p>
    <w:p w:rsidR="007224D6" w:rsidRDefault="007224D6">
      <w:pPr>
        <w:pStyle w:val="ConsPlusTitle"/>
        <w:jc w:val="center"/>
      </w:pPr>
      <w:r>
        <w:t>ПРИКАЗ</w:t>
      </w:r>
    </w:p>
    <w:p w:rsidR="007224D6" w:rsidRDefault="007224D6">
      <w:pPr>
        <w:pStyle w:val="ConsPlusTitle"/>
        <w:jc w:val="center"/>
      </w:pPr>
      <w:r>
        <w:t>от 26 июня 2012 г. N 21</w:t>
      </w:r>
    </w:p>
    <w:p w:rsidR="007224D6" w:rsidRDefault="007224D6">
      <w:pPr>
        <w:pStyle w:val="ConsPlusTitle"/>
        <w:jc w:val="center"/>
      </w:pPr>
    </w:p>
    <w:p w:rsidR="007224D6" w:rsidRDefault="007224D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224D6" w:rsidRDefault="007224D6">
      <w:pPr>
        <w:pStyle w:val="ConsPlusTitle"/>
        <w:jc w:val="center"/>
      </w:pPr>
      <w:r>
        <w:t>МИНИСТЕРСТВОМ ОБРАЗОВАНИЯ И НАУКИ ХАБАРОВСКОГО КРАЯ</w:t>
      </w:r>
    </w:p>
    <w:p w:rsidR="007224D6" w:rsidRDefault="007224D6">
      <w:pPr>
        <w:pStyle w:val="ConsPlusTitle"/>
        <w:jc w:val="center"/>
      </w:pPr>
      <w:r>
        <w:t>ГОСУДАРСТВЕННОЙ УСЛУГИ "АТТЕСТАЦИЯ ПЕДАГОГИЧЕСКИХ РАБОТНИКОВ</w:t>
      </w:r>
    </w:p>
    <w:p w:rsidR="007224D6" w:rsidRDefault="007224D6">
      <w:pPr>
        <w:pStyle w:val="ConsPlusTitle"/>
        <w:jc w:val="center"/>
      </w:pPr>
      <w:r>
        <w:t>КРАЕВЫХ ГОСУДАРСТВЕННЫХ, МУНИЦИПАЛЬНЫХ И ЧАСТНЫХ</w:t>
      </w:r>
    </w:p>
    <w:p w:rsidR="007224D6" w:rsidRDefault="007224D6">
      <w:pPr>
        <w:pStyle w:val="ConsPlusTitle"/>
        <w:jc w:val="center"/>
      </w:pPr>
      <w:r>
        <w:t>ОРГАНИЗАЦИЙ, ОСУЩЕСТВЛЯЮЩИХ ОБРАЗОВАТЕЛЬНУЮ ДЕЯТЕЛЬНОСТЬ,</w:t>
      </w:r>
    </w:p>
    <w:p w:rsidR="007224D6" w:rsidRDefault="007224D6">
      <w:pPr>
        <w:pStyle w:val="ConsPlusTitle"/>
        <w:jc w:val="center"/>
      </w:pPr>
      <w:r>
        <w:t>НА УСТАНОВЛЕНИЕ СООТВЕТСТВИЯ КВАЛИФИКАЦИОННЫМ</w:t>
      </w:r>
    </w:p>
    <w:p w:rsidR="007224D6" w:rsidRDefault="007224D6">
      <w:pPr>
        <w:pStyle w:val="ConsPlusTitle"/>
        <w:jc w:val="center"/>
      </w:pPr>
      <w:r>
        <w:t>КАТЕГОРИЯМ (ПЕРВОЙ ИЛИ ВЫСШЕЙ)"</w:t>
      </w:r>
    </w:p>
    <w:p w:rsidR="007224D6" w:rsidRDefault="00722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2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24D6" w:rsidRDefault="00722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4D6" w:rsidRDefault="007224D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и науки Хабаровского края</w:t>
            </w:r>
          </w:p>
          <w:p w:rsidR="007224D6" w:rsidRDefault="00722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4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20.10.2014 </w:t>
            </w:r>
            <w:hyperlink r:id="rId5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10.12.2014 </w:t>
            </w:r>
            <w:hyperlink r:id="rId6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7224D6" w:rsidRDefault="00722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7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28.10.2016 </w:t>
            </w:r>
            <w:hyperlink r:id="rId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06.11.2018 </w:t>
            </w:r>
            <w:hyperlink r:id="rId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ind w:firstLine="540"/>
        <w:jc w:val="both"/>
      </w:pPr>
      <w:r>
        <w:t>В целях приведения нормативных правовых актов министерства образования и науки Хабаровского края в соответствие с действующим законодательством приказываю: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образования и науки Хабаровского края государственной услуги "Аттестация педагогических работников краевых государственных, муниципальных и частных организаций, осуществляющих образовательную деятельность, на установление соответствия квалификационным категориям (первой или высшей)".</w:t>
      </w:r>
    </w:p>
    <w:p w:rsidR="007224D6" w:rsidRDefault="007224D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Хабаровского края от 20.10.2014 N 61)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Хабаровского края от 20.10.2014 N 61.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 Признать утратившим силу приказ министерства образования Хабаровского края от 18 января 2012 года N 2/2 "Об утверждении Административного регламента предоставления министерством образования и науки Хабаровского края государственной услуги "Аттестация педагогических работников краевых государственных и муниципальных образовательных учреждений на установление соответствия квалификационным категориям (первой или высшей)".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начальника управления общего образования Хлебникову В.Г.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right"/>
      </w:pPr>
      <w:r>
        <w:t>Заместитель Председателя</w:t>
      </w:r>
    </w:p>
    <w:p w:rsidR="007224D6" w:rsidRDefault="007224D6">
      <w:pPr>
        <w:pStyle w:val="ConsPlusNormal"/>
        <w:jc w:val="right"/>
      </w:pPr>
      <w:r>
        <w:t>Правительства края - министр</w:t>
      </w:r>
    </w:p>
    <w:p w:rsidR="007224D6" w:rsidRDefault="007224D6">
      <w:pPr>
        <w:pStyle w:val="ConsPlusNormal"/>
        <w:jc w:val="right"/>
      </w:pPr>
      <w:r>
        <w:t>А.А.</w:t>
      </w:r>
      <w:r w:rsidR="00BC3450">
        <w:t xml:space="preserve"> </w:t>
      </w:r>
      <w:bookmarkStart w:id="0" w:name="_GoBack"/>
      <w:bookmarkEnd w:id="0"/>
      <w:proofErr w:type="spellStart"/>
      <w:r>
        <w:t>Базилевский</w:t>
      </w:r>
      <w:proofErr w:type="spellEnd"/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right"/>
        <w:outlineLvl w:val="0"/>
      </w:pPr>
      <w:r>
        <w:t>УТВЕРЖДЕН</w:t>
      </w:r>
    </w:p>
    <w:p w:rsidR="007224D6" w:rsidRDefault="007224D6">
      <w:pPr>
        <w:pStyle w:val="ConsPlusNormal"/>
        <w:jc w:val="right"/>
      </w:pPr>
      <w:r>
        <w:t>Приказом</w:t>
      </w:r>
    </w:p>
    <w:p w:rsidR="007224D6" w:rsidRDefault="007224D6">
      <w:pPr>
        <w:pStyle w:val="ConsPlusNormal"/>
        <w:jc w:val="right"/>
      </w:pPr>
      <w:r>
        <w:t>Министерства образования и</w:t>
      </w:r>
    </w:p>
    <w:p w:rsidR="007224D6" w:rsidRDefault="007224D6">
      <w:pPr>
        <w:pStyle w:val="ConsPlusNormal"/>
        <w:jc w:val="right"/>
      </w:pPr>
      <w:r>
        <w:t>науки Хабаровского края</w:t>
      </w:r>
    </w:p>
    <w:p w:rsidR="007224D6" w:rsidRDefault="007224D6">
      <w:pPr>
        <w:pStyle w:val="ConsPlusNormal"/>
        <w:jc w:val="right"/>
      </w:pPr>
      <w:r>
        <w:t>от 26 июня 2012 г. N 21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7224D6" w:rsidRDefault="007224D6">
      <w:pPr>
        <w:pStyle w:val="ConsPlusTitle"/>
        <w:jc w:val="center"/>
      </w:pPr>
      <w:r>
        <w:t>ПРЕДОСТАВЛЕНИЯ МИНИСТЕРСТВОМ ОБРАЗОВАНИЯ И НАУКИ</w:t>
      </w:r>
    </w:p>
    <w:p w:rsidR="007224D6" w:rsidRDefault="007224D6">
      <w:pPr>
        <w:pStyle w:val="ConsPlusTitle"/>
        <w:jc w:val="center"/>
      </w:pPr>
      <w:r>
        <w:t>ХАБАРОВСКОГО КРАЯ ГОСУДАРСТВЕННОЙ УСЛУГИ "АТТЕСТАЦИЯ</w:t>
      </w:r>
    </w:p>
    <w:p w:rsidR="007224D6" w:rsidRDefault="007224D6">
      <w:pPr>
        <w:pStyle w:val="ConsPlusTitle"/>
        <w:jc w:val="center"/>
      </w:pPr>
      <w:r>
        <w:t>ПЕДАГОГИЧЕСКИХ РАБОТНИКОВ КРАЕВЫХ ГОСУДАРСТВЕННЫХ,</w:t>
      </w:r>
    </w:p>
    <w:p w:rsidR="007224D6" w:rsidRDefault="007224D6">
      <w:pPr>
        <w:pStyle w:val="ConsPlusTitle"/>
        <w:jc w:val="center"/>
      </w:pPr>
      <w:r>
        <w:t>МУНИЦИПАЛЬНЫХ И ЧАСТНЫХ ОРГАНИЗАЦИЙ, ОСУЩЕСТВЛЯЮЩИХ</w:t>
      </w:r>
    </w:p>
    <w:p w:rsidR="007224D6" w:rsidRDefault="007224D6">
      <w:pPr>
        <w:pStyle w:val="ConsPlusTitle"/>
        <w:jc w:val="center"/>
      </w:pPr>
      <w:r>
        <w:t>ОБРАЗОВАТЕЛЬНУЮ ДЕЯТЕЛЬНОСТЬ, НА УСТАНОВЛЕНИЕ СООТВЕТСТВИЯ</w:t>
      </w:r>
    </w:p>
    <w:p w:rsidR="007224D6" w:rsidRDefault="007224D6">
      <w:pPr>
        <w:pStyle w:val="ConsPlusTitle"/>
        <w:jc w:val="center"/>
      </w:pPr>
      <w:r>
        <w:t>КВАЛИФИКАЦИОННЫМ КАТЕГОРИЯМ (ПЕРВОЙ ИЛИ ВЫСШЕЙ)"</w:t>
      </w:r>
    </w:p>
    <w:p w:rsidR="007224D6" w:rsidRDefault="00722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2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24D6" w:rsidRDefault="00722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4D6" w:rsidRDefault="007224D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и науки Хабаровского края</w:t>
            </w:r>
          </w:p>
          <w:p w:rsidR="007224D6" w:rsidRDefault="00722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2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06.11.2018 </w:t>
            </w:r>
            <w:hyperlink r:id="rId13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jc w:val="center"/>
        <w:outlineLvl w:val="1"/>
      </w:pPr>
      <w:r>
        <w:t>1. Общие положения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министерством образования и науки Хабаровского края государственной услуги "Аттестация педагогических работников краевых государственных, муниципальных и частных организаций, осуществляющих образовательную деятельность, на установление соответствия квалификационным категориям (первой или высшей)" (далее - административный регламент) устанавливает порядок выполнения административных процедур, порядок взаимодействия должностных лиц министерства образования и науки Хабаровского края (далее - Министерство) и работников краевого государственного бюджетного образовательного учреждения дополнительного профессионального образования "Хабаровский краевой институт развития образования" (далее - ХК ИРО) с физическими и юридическими лицами при предоставлении государственной услуги по аттестации педагогических работников краевых государственных, муниципальных и частных организаций, осуществляющих образовательную деятельность, на установление соответствия квалификационным категориям (первой или высшей) (далее - государственная услуга).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r>
        <w:t>1.2. Круг заявителей.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Заявителями государственной услуги являются педагогические работники краевых государственных организаций, осуществляющих образовательную деятельность, подведомственных Министерству, министерству здравоохранения края, муниципальных и частных организаций, осуществляющих образовательную деятельность и относящихся к сфере управления и координации Министерства, министерства здравоохранения края, осуществляющие свою профессиональную деятельность на педагогической(-их) должности(-</w:t>
      </w:r>
      <w:proofErr w:type="spellStart"/>
      <w:r>
        <w:t>ях</w:t>
      </w:r>
      <w:proofErr w:type="spellEnd"/>
      <w:r>
        <w:t xml:space="preserve">), входящих в перечень педагогических должностей, утвержденных приказами Министерства здравоохранения и социального развития Российской Федерации от 05 мая 2008 г. </w:t>
      </w:r>
      <w:hyperlink r:id="rId14" w:history="1">
        <w:r>
          <w:rPr>
            <w:color w:val="0000FF"/>
          </w:rPr>
          <w:t>N 216н</w:t>
        </w:r>
      </w:hyperlink>
      <w:r>
        <w:t xml:space="preserve"> "Об утверждении профессиональных квалификационных групп должностей работников образования", от 26 августа 2010 г. </w:t>
      </w:r>
      <w:hyperlink r:id="rId15" w:history="1">
        <w:r>
          <w:rPr>
            <w:color w:val="0000FF"/>
          </w:rPr>
          <w:t>N 761н</w:t>
        </w:r>
      </w:hyperlink>
      <w: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(далее - заявители).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1.3.1. Информация о местах нахождения и графике работы органа исполнительной власти края, предоставляющего государственную услугу, его структурных подразделений, участвующих в предоставлении государственной услуги, способах получения информации о местах их нахождения и графиках работы, в том числе органов исполнительной власти края и организаций, участвующих в предоставлении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Место нахождения Министерства: г. Хабаровск, ул. Фрунзе, д. 72.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Почтовый адрес Министерства: 680002, г. Хабаровск, ул. Фрунзе, д. 72.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График работы Министерства: с понедельника по пятницу с 9.00 ч. до 18.00 ч. (обеденный перерыв с 13.00 ч. до 14.00 ч.), суббота, воскресенье - выходные дни. В предпраздничные дни время работы сокращается на один час.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Место нахождения отдела аттестации и повышения квалификации управления общего образования (далее - Отдел): г. Хабаровск, ул. Фрунзе, д. 72.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График работы Отдела: с понедельника по пятницу с 9.00 ч. до 18.00 ч.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(обеденный перерыв с 13.00 ч. до 14.00 ч.), суббота, воскресенье - выходные дни. В предпраздничные дни время работы сокращается на один час.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Место нахождения ХК ИРО: г. Хабаровск, ул. Забайкальская, д. 10.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Почтовый адрес ХК ИРО: 680011, г. Хабаровск, ул. Забайкальская, д. 10.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График работы ХК ИРО: с понедельника по пятницу с 9.00 ч. до 17.30 ч. (обеденный перерыв с 13.00 ч. до 13.30 ч.), суббота, воскресенье - выходные дни. В предпраздничные дни время работы сокращается на один час.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Место нахождения отдела сопровождения аттестации педагогических работников ХК ИРО: г. Хабаровск, пер. Зеленоборский, 14 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График работы отдела сопровождения аттестации педагогических работников ХК ИРО: с понедельника по пятницу с 9.00 ч. до 17.30 ч. (обеденный перерыв с 13.00 ч. до 13.30 ч.), суббота, воскресенье - выходные дни. В предпраздничные дни время работы сокращается на один час.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Информация о местах нахождения и графике работы размещена на сайте Министерства www.edu27.ru, на сайте ХК ИРО www.ippk.ru.</w:t>
      </w:r>
    </w:p>
    <w:p w:rsidR="007224D6" w:rsidRDefault="007224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1.3.1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1.3.2. Адреса официальных сайтов многофункциональных центров предоставления государственных и муниципальных услуг.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Многофункциональные центры предоставления государственных и муниципальных услуг в предоставлении Министерством государственной услуги не участвуют.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1.3.3. Справочные телефоны структурных подразделений органов исполнительной власти края, органов местного самоуправления, предоставляющих государственную услугу.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Телефоны Отдела: (4212) 32-67-03, (4212) 42-07-71, (4212) 42-07-72.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1.3.4. Адреса официальных сайтов органов исполнительной власти края, органов государственной власти в информационно-телекоммуникационной сети "Интернет", содержащих информацию о предоставлении государственной услуги, об услугах, необходимых и обязательных для предоставления государственной услуги, адресах их электронной почты.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Официальный сайт Министерства: www.edu27.ru, адрес электронной почты: edu_boss@adm.khv.ru.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Официальный сайт ХК ИРО: www.ippk.ru, адрес электронной почты: manager@ippk.ru.</w:t>
      </w:r>
    </w:p>
    <w:p w:rsidR="007224D6" w:rsidRDefault="007224D6">
      <w:pPr>
        <w:pStyle w:val="ConsPlusNormal"/>
        <w:spacing w:before="220"/>
        <w:ind w:firstLine="540"/>
        <w:jc w:val="both"/>
      </w:pPr>
      <w:bookmarkStart w:id="2" w:name="P80"/>
      <w:bookmarkEnd w:id="2"/>
      <w:r>
        <w:t xml:space="preserve">1.3.5. Информация о процедурах получения информации заявителями по вопросам </w:t>
      </w:r>
      <w:r>
        <w:lastRenderedPageBreak/>
        <w:t>предоставления государственной услуги, возможности электронной записи на прием, в том числе для представления заявлений и документов, необходимых для предоставления государственной услуги, сведений о ходе предоставления государственной услуги,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Портала государственных и муниципальных услуг (функций) Хабаровского края (далее - Портал).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Информация предоставляется по вопросам: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подведомственной Министерству организации, уполномоченной на прием заявлений о предоставлении государственной услуги, включая информацию о месте ее нахождения и графике работы;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перечне нормативных правовых документов, регулирующих предоставление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порядке заполнения и подачи заявления о предоставлении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порядке принятия решения о предоставлении (об отказе в предоставлении)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перечне оснований для отказа в приеме заявлений по предоставлению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сроках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ходе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 порядке обжалования действий (бездействия) принимаемого решения при предоставлении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Заявителю предоставляется возможность осуществить электронную запись на прием для подачи заявления о предоставлении государственной услуги. Электронная запись осуществляется на сайте ХК ИРО www.ippk.ru в разделе "Аттестация педагогических работников".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Информацию по вопросам предоставления государственной услуги можно получить: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самостоятельно, путем ознакомления с информацией, размещенной на сайте Министерства www.edu27.ru, Портале www.uslugi27.ru, Едином портале www.gosuslugi.ru;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через индивидуальное консультирование при обращении лично, по телефону, в письменной или электронной форме.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Заявитель имеет право выбора способа получения информации.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Если поставленные заявителем вопросы не входят в компетенцию Отдела, специалист информирует о невозможности предоставления сведений и сообщает заявителю о его праве обратиться в орган, в компетенцию которого входят ответы на поставленные вопросы.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Все консультации и документы предоставляются специалистами Отдела в ходе консультации на безвозмездной основе.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1.3.6. Порядок, форма и место размещения указанной информации в </w:t>
      </w:r>
      <w:hyperlink w:anchor="P80" w:history="1">
        <w:r>
          <w:rPr>
            <w:color w:val="0000FF"/>
          </w:rPr>
          <w:t>подпункте 1.3.5 пункта 1.3</w:t>
        </w:r>
      </w:hyperlink>
      <w:r>
        <w:t xml:space="preserve"> настоящего административного регламента на стендах в местах предоставления государственной услуги и на официальном сайте органа исполнительной власти края, в том числе на Едином портале и Портале.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Информация по предоставлению государственной услуги размещается на официальном сайте Министерства www.edu27.ru, на Едином портале, Портале, на официальном сайте Правительства Хабаровского края "Khabkrai.ru", на стенде ХК ИРО, расположенном по адресу: г. Хабаровск, пер. Зеленоборский, д. 14 а. Информация обновляется по мере ее изменения должностным лицом Министерства, специалистом ХК ИРО ответственными за размещение информации в информационно-телекоммуникационных сетях, в течение пяти календарных дней со дня ее предоставления должностным лицом Отдела, ответственным за предоставление и поддержание в актуальном состоянии информации по вопросам предоставления государственной услуги.</w:t>
      </w:r>
    </w:p>
    <w:p w:rsidR="007224D6" w:rsidRDefault="007224D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1.3.7. Порядок информирования граждан о сборе мнений о качестве предоставленной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Информация о сборе мнений (анкета) о качестве предоставленной государственной услуги размещена на Едином портале, Портале и на официальном сайте Министерства.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ind w:firstLine="540"/>
        <w:jc w:val="both"/>
      </w:pPr>
      <w:r>
        <w:t>2.1. Наименование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Аттестация педагогических работников краевых государственных, муниципальных и частных организаций, осуществляющих образовательную деятельность, на установление соответствия квалификационным категориям (первой или высшей).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2.2. Наименование органа исполнительной власти, предоставляющего государственную услугу, структурных подразделений, участвующих в предоставлении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Органом исполнительной власти края, предоставляющим государственную услугу, является Министерство в лице сформированной им аттестационной комиссии (далее - Комиссия).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Структурным подразделением органа исполнительной власти края, участвующим в предоставлении государственной услуги, является Отдел.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Организационно-технологическое сопровождение аттестационных процедур осуществляет отдел сопровождения аттестации педагогических работников ХК ИРО в лице специалиста (далее - специалист ХК ИРО).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Запрещается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утвержденных Правительством края.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2.3. Результат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 принятие Комиссией одного из следующих решений: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2.4. Срок предоставления государственной услуги с учетом необходимости обращения в </w:t>
      </w:r>
      <w:r>
        <w:lastRenderedPageBreak/>
        <w:t>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законодательством Хабаровского края, сроки выдачи (направления) документов, являющихся результатом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Общий срок предоставления государственной услуги - не более 90 календарных дней. В том числе: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прием и регистрация заявлений о проведении аттестации осуществляется специалистом ХК ИРО в срок не более 30 календарных дней со дня их получения. Срок проведения аттестации для каждого педагогического работника устанавливается индивидуально с учетом срока действия ранее установленной квалификационной категории и в соответствии с графиком заседания Комиссии;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продолжительность аттестации для каждого педагогического работника от начала ее проведения и до принятия Комиссией решения составляет не более 60 календарных дней.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Решение Комиссии о результатах аттестации педагогических работников утверждается распорядительным актом Министерства, который размещается на официальном сайте Министерства в сети "Интернет", в срок, не превышающий 20 календарных дней со дня заседания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2.5. Перечень нормативных правовых актов, непосредственно регулирующих отношения, возникающие в связи с исполнением государственной услуги: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Трудовой </w:t>
      </w:r>
      <w:hyperlink r:id="rId20" w:history="1">
        <w:r>
          <w:rPr>
            <w:color w:val="0000FF"/>
          </w:rPr>
          <w:t>кодекс</w:t>
        </w:r>
      </w:hyperlink>
      <w:r>
        <w:t xml:space="preserve"> Российской Федерации от 30 декабря 2001 г. N 197-ФЗ;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защите информации";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24 ноября 1995 г. N 181-ФЗ "О социальной защите инвалидов в Российской Федерации";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05 августа 2013 г. N 662 "Об осуществлении мониторинга системы образования";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07 апреля 2014 г. N 276 "Об утверждении Порядка проведения аттестации педагогических работников организаций, осуществляющих образовательную деятельность" (далее - Порядок аттестации);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</w:t>
      </w:r>
      <w:r>
        <w:lastRenderedPageBreak/>
        <w:t>руководителей, специалистов и служащих, раздел "Квалификационные характеристики должностей работников образования";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05 мая 2008 г. N 216н "Об утверждении профессиональных квалификационных групп должностей работников образования";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24 сентября 2014 г. N 339-пр "Об определении уполномоченных органов и о создании аттестационных комиссий для проведения аттестации педагогических работников в целях установления квалификационной категории";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22 января 2011 г. N 21-пр "Об утверждении Положения о министерстве образования и науки Хабаровского края".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вправе представить по собственной инициативе.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Для получения государственной услуги заявитель подает заявление о проведении аттестации (Приложение к административному регламенту) непосредственно в аттестационную комиссию по адресу: 680011, г. Хабаровск, пер. Зеленоборский, д. 14 а, КГБОУ ДПО "Хабаровский краевой институт развития образования" (отдел сопровождения аттестации педагогических работников) либо направляет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 по адресу электронной почты: manager@ippk.ru.</w:t>
      </w:r>
    </w:p>
    <w:p w:rsidR="007224D6" w:rsidRDefault="007224D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В заявлении о проведении аттестации заявитель указывает квалификационную категорию и должность, по которой он желает пройти аттестацию.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органов и организаций, участвующих в предоставлении государственной услуги, и которые заявитель вправе представить, отсутствуют.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Педагогический работник вправе по собственной инициативе представить вместе с заявлением документы и материалы, подтверждающие результаты его профессиональной деятельности.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Документы и материалы, представляемые заявителем, должны соответствовать следующим требованиям: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копии грамот, дипломов, удостоверений и иных документов, подтверждающие достижения в профессиональной деятельности педагогических работников, заверяются должностным лицом образовательной организации (при наличии);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тексты документов должны быть написаны разборчиво;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тексты документов не должны иметь подчисток, приписок, зачеркнутых слов и не оговоренных в них исправлений, а также повреждений, наличие которых не позволяет прочесть или однозначно истолковать указанные в них сведения.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Непредставление заявителем документов и материалов не является основанием для отказа заявителю в предоставлении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2.6.2. Для получения государственной услуги от заявителя запрещено требовать: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государственной услуги, которая в соответствии с нормативными правовыми актами находится в распоряжении Министерства,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2.8. Исчерпывающий перечень оснований для приостановления и (или) отказа в предоставлении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bookmarkStart w:id="3" w:name="P153"/>
      <w:bookmarkEnd w:id="3"/>
      <w:r>
        <w:t>2.8.1. Педагогическим работникам отказывается в предоставлении государственной услуги по следующим основаниям: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если работник обращается за установлением высшей квалификационной категории впервые, не имея установленной первой квалификационной категории;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если обращение за установлением высшей квалификационной категории следует ранее, чем через два года после установления первой квалификационной категории;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если обращаются о проведении аттестации на ту же квалификационную категорию, по которой было отказано в установлении квалификационной категории, ранее чем через год со дня принятия аттестационной комиссией соответствующего решения;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если работник обращается с заявлением в аттестационную комиссию, но на день подачи заявления не замещает должности педагогических работников в организациях, осуществляющих образовательную деятельность.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2.8.2. Основания в приостановлении предоставления государственной услуги отсутствуют.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края.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Взимание платы при предоставлении государственной услуги не предусмотрено.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(с указанием всех способов обращения и получения результатов).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Максимальный срок ожидания заявителем в очереди при подаче заявления на </w:t>
      </w:r>
      <w:r>
        <w:lastRenderedPageBreak/>
        <w:t>предоставление государственной услуги не должен превышать 15 минут.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2.11. Срок регистрации заявления заявителя о предоставлении государственной услуги, в том числе поступившего посредством электронной почты.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При подаче заявителем заявления об аттестации лично заявление регистрируется в день обращения в срок, не превышающий 20 минут.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При подаче заявителем заявления об аттестации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 заявление регистрируется в срок не позднее следующего рабочего дня со дня поступления в аттестационную комиссию.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2.12.1. Помещения, в которых предоставляются государственная услуга, услуги организации, участвующей в предоставлении услуги (ХК ИРО), должны: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соответствовать санитарным правилам и нормам;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быть оборудованы системой кондиционирования воздуха, противопожарной системой и системой пожаротушения.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Места ожидания и места для заполнения заявлений должны соответствовать комфортным условиям для заявителей, оборудоваться стульями, столами, обеспечиваться канцелярскими принадлежностями для написания письменных обращений, информационными стендами.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Информационные стенды с перечнем документов, необходимых для предоставления государственной услуги, размещаются в местах для заполнения заявлений заявителями.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2.12.2. К месту предоставления государственной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возможность самостоятельного или с помощью специалистов, предоставляющих государственные услуги, передвижения по территории в месте предоставления государственной услуги, входа в место предоставления государственной услуги и выхода из него;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наличие мест для парковки автотранспортных средств инвалидов, возможность посадки в транспортное средство и высадки из него перед входом в место предоставления государственной услуги, в том числе с использованием кресла-коляски и, при необходимости, с помощью специалистов ХК ИРО;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размещение оборудования и носителей информации, необходимых для обеспечения беспрепятственного доступа инвалидов к месту предоставления государственной услуги, с учетом ограничений их жизнедеятельности;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доступ к месту предоставления государственной услуги собаки-проводника при наличии </w:t>
      </w:r>
      <w:r>
        <w:lastRenderedPageBreak/>
        <w:t>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оказание специалистами помощи инвалидам в преодолении барьеров, мешающих получению ими государственной услуги наравне с другими лицами;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проведение инструктажа специалистов, осуществляющих первичный контакт с получателями услуги, по вопросам работы с инвалидами;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оказание специалистом ХК ИРО инвалидам необходимой помощи, связанной с разъяснением в доступной для них форме порядка предоставления и получения государственной услуги, оформлением заявления;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2.13. Показатели доступности и качества государственной услуги (количество взаимодействий заявителя с должностными лицами и их продолжительность,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2.13.1. Показателями доступности государственной услуги являются: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информированность о порядке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официальном сайте Министерства;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возможность заявителя обратиться в Министерство лично или путем направления заявления в письменной форме;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наличие информационных стендов и консультаций для заявителей;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продолжительность одного взаимодействия заявителя со специалистами - не более 20 минут;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соблюдение срока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Специалист, осуществляющий индивидуальное устное информирование по вопросам предоставления государственной услуги, принимает все необходимые меры для полного и оперативного ответа на поставленные вопросы.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2.13.2. Показателями качества предоставления государственной услуги являются: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достоверность информации о предоставлении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соблюдение сроков и порядка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индивидуальный подход и всесторонность рассмотрения заявления;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отсутствие нарушений при предоставлении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отсутствие обоснованных обращений заявителей в суд о нарушениях при предоставлении </w:t>
      </w:r>
      <w:r>
        <w:lastRenderedPageBreak/>
        <w:t>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отсутствие жалоб заявителей на отсутствие необходимой информации в информационно-телекоммуникационной сети Интернет или на информационных стендах;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обоснованных жалоб на действия (бездействия) специалистов.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2.14.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Иные требования для предоставления государственной услуги не предусмотрены.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7224D6" w:rsidRDefault="007224D6">
      <w:pPr>
        <w:pStyle w:val="ConsPlusTitle"/>
        <w:jc w:val="center"/>
      </w:pPr>
      <w:r>
        <w:t>административных процедур, требования к порядку их</w:t>
      </w:r>
    </w:p>
    <w:p w:rsidR="007224D6" w:rsidRDefault="007224D6">
      <w:pPr>
        <w:pStyle w:val="ConsPlusTitle"/>
        <w:jc w:val="center"/>
      </w:pPr>
      <w:r>
        <w:t>выполнения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r>
        <w:t>3.1. Исчерпывающий перечень административных процедур: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w:anchor="P213" w:history="1">
        <w:r>
          <w:rPr>
            <w:color w:val="0000FF"/>
          </w:rPr>
          <w:t>прием</w:t>
        </w:r>
      </w:hyperlink>
      <w:r>
        <w:t>, регистрация заявления от педагогического работника о предоставлении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w:anchor="P231" w:history="1">
        <w:r>
          <w:rPr>
            <w:color w:val="0000FF"/>
          </w:rPr>
          <w:t>проведение</w:t>
        </w:r>
      </w:hyperlink>
      <w:r>
        <w:t xml:space="preserve"> экспертизы профессиональной деятельности педагогического работника;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w:anchor="P250" w:history="1">
        <w:r>
          <w:rPr>
            <w:color w:val="0000FF"/>
          </w:rPr>
          <w:t>рассмотрение</w:t>
        </w:r>
      </w:hyperlink>
      <w:r>
        <w:t xml:space="preserve"> аттестационной комиссией результатов экспертных заключений и принятие решения;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</w:t>
      </w:r>
      <w:hyperlink w:anchor="P272" w:history="1">
        <w:r>
          <w:rPr>
            <w:color w:val="0000FF"/>
          </w:rPr>
          <w:t>оформление</w:t>
        </w:r>
      </w:hyperlink>
      <w:r>
        <w:t xml:space="preserve"> и размещение результатов предоставления государственной услуги на сайте Министерства.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bookmarkStart w:id="4" w:name="P213"/>
      <w:bookmarkEnd w:id="4"/>
      <w:r>
        <w:t>3.2. Прием, регистрация заявления от педагогического работника о предоставлении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3.2.1. Основания для начала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Основанием для начала данной административной процедуры является поступившее в аттестационную комиссию </w:t>
      </w:r>
      <w:hyperlink w:anchor="P402" w:history="1">
        <w:r>
          <w:rPr>
            <w:color w:val="0000FF"/>
          </w:rPr>
          <w:t>заявление</w:t>
        </w:r>
      </w:hyperlink>
      <w:r>
        <w:t xml:space="preserve"> от педагогического работника.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3.2.2.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Должностным лицом, ответственным за выполнение данной административной процедуры, является специалист ХК ИРО.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3.2.3.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Поступившее в аттестационную комиссию заявление регистрируется специалистом ХК ИРО: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при подаче заявления лично - в день обращения, в срок, не превышающий 20 минут;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при подаче заявления иными способами заявление регистрируется в срок не позднее следующего рабочего дня со дня поступления.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Специалист ХК ИРО: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- осуществляет прием и регистрацию заявления;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включает заявителя в график аттестации (далее - График) с учетом срока действия ранее установленной ему квалификационной категории в срок не более двух рабочих дней со дня регистрации заявления;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уведомляет заявителя в письменной форме, в срок, не превышающий семи рабочих дней со дня включения в График, о сроке и месте проведения его аттестации;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при отказе в проведении аттестации в соответствии с </w:t>
      </w:r>
      <w:hyperlink w:anchor="P153" w:history="1">
        <w:r>
          <w:rPr>
            <w:color w:val="0000FF"/>
          </w:rPr>
          <w:t>подпунктом 2.8.1 пункта 2.8</w:t>
        </w:r>
      </w:hyperlink>
      <w:r>
        <w:t xml:space="preserve"> при личном обращении заявителя уведомляет его в устной форме о наличии препятствия для прохождения аттестации. При предоставлении заявления по почте в течение семи рабочих дней со дня приема заявления направляет заявителю уведомление об отказе в прохождении аттестации с указанием основания для отказа.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более 11 рабочих дней.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3.2.4.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регистрация заявления, включение заявителя в График, уведомление о сроке и месте проведения его аттестации.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bookmarkStart w:id="5" w:name="P231"/>
      <w:bookmarkEnd w:id="5"/>
      <w:r>
        <w:t>3.3. Проведение экспертизы профессиональной деятельности педагогического работника.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3.3.1. Основания для начала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Основанием для начала данной административной процедуры является передача заявлений педагогических работников с указанием квалификационной категории и должности, по которым они желают пройти аттестацию, специалистом ХК ИРО для организации экспертизы не позднее 20 календарных дней до заседания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3.3.2.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Лицами, ответственными за выполнение административной процедуры, являются специалист ХК ИРО, руководители и члены экспертных групп, состав которых утверждается нормативным актом Министерства.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3.3.3.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Экспертиза профессиональной деятельности педагогического работника осуществляется руководителем экспертной группы, экспертами.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Профессиональная деятельность педагогического работника оценивается на основе результатов его работы экспертом в баллах согласно критериям, показателям оценки профессиональной деятельности педагогического работника для установления соответствия квалификационной категории (первой или высшей) по занимаемой должности в соответствии с </w:t>
      </w:r>
      <w:hyperlink r:id="rId34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 36</w:t>
        </w:r>
      </w:hyperlink>
      <w:r>
        <w:t xml:space="preserve">, </w:t>
      </w:r>
      <w:hyperlink r:id="rId35" w:history="1">
        <w:r>
          <w:rPr>
            <w:color w:val="0000FF"/>
          </w:rPr>
          <w:t>37</w:t>
        </w:r>
      </w:hyperlink>
      <w:r>
        <w:t xml:space="preserve"> Порядка аттестации.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Профессиональную деятельность педагогического работника анализируют и оценивают два эксперта независимо друг от друга. Оценку баллов вносят в экспертный лист.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На основании выставленных баллов двумя экспертами руководитель экспертной группы готовит экспертное заключение о соответствии либо развернутое экспертное заключение о </w:t>
      </w:r>
      <w:r>
        <w:lastRenderedPageBreak/>
        <w:t>несоответствии профессиональной деятельности педагогического работника требованиям, предъявляемым к первой (высшей) квалификационной категории (далее - экспертное заключение).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Основанием принятия положительного решения является получение педагогическим работником: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 первую квалификационную категорию - не менее 60 процентов от максимальной суммы баллов;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 высшую квалификационную категорию - не менее 80 процентов от максимальной суммы баллов.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В случае если по результатам оценки одного из экспертов аттестуемый педагогический работник набрал менее 60% от максимальной суммы баллов при аттестации на первую квалификационную категорию или менее 80% от максимальной суммы баллов при аттестации на высшую квалификационную категорию, профессиональные достижения педагогического работника анализируются и оцениваются руководителем экспертной группы.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Педагогический работник вправе по собственному желанию в любое время отозвать поданное письменное заявление.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более 40 календарных дней.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3.3.4.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Результатом данной административной процедуры являются переданные специалистом ХК ИРО секретарю Комиссии сведения о результатах экспертных заключений о соответствии либо несоответствии профессиональной деятельности аттестуемых педагогических работников требованиям, предъявляемым к первой (высшей) квалификационной категории.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bookmarkStart w:id="6" w:name="P250"/>
      <w:bookmarkEnd w:id="6"/>
      <w:r>
        <w:t>3.4. Рассмотрение аттестационной комиссией результатов экспертных заключений и принятие решения.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3.4.1. Основания для начала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Основанием для начала данной административной процедуры являются переданные специалистом ХК ИРО секретарю Комиссии сведения о результатах экспертных заключений по профессиональной деятельности педагогических работников на соответствие квалификационной категории.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3.4.2.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Должностным лицом, ответственным за выполнение административной процедуры, является секретарь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3.4.3.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Комиссия рассматривает результаты экспертных заключений на аттестуемых педагогических работников, представленные секретарем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Заявитель имеет право лично присутствовать на заседании Комиссии. При неявке заявителя на заседание Комиссии аттестация проводится в его отсутствие.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По результатам рассмотрения экспертного заключения Комиссия принимает одно из </w:t>
      </w:r>
      <w:r>
        <w:lastRenderedPageBreak/>
        <w:t>следующих решений: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установить заявителю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отказать заявителю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Решение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Основанием для принятия решения об установлении квалификационной категории является голосование большинства членов Комиссии "за" от числа присутствующих на заседании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При равном количестве голосов членов Комиссии решение принимается в пользу заявителя.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При прохождении аттестации заявитель, являющийся членом Комиссии, в голосовании по своей кандидатуре не участвует.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Результаты аттестации заявителя, присутствующего непосредственно на заседании Комиссии, сообщаются ему после подведения итогов голосования в устной форме.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который подписывается председателем, заместителем председателя, ответственным секретарем и членами Комиссии, принимавшими участие в голосовании. Решение Комиссии вступает в силу со дня его принятия.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При принятии Комиссией решения об отказе в установлении заявителю высшей квалификационной категории в связи с несоответствием уровня квалификации заявителя требованиям, предъявляемым к высшей квалификационной категории, за заявителем, имеющим на момент аттестации первую категорию, сохраняется действующая квалификационная категория до завершения срока ее действия.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- 20 календарных дней.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3.4.4.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протокол, содержащий информацию о принятом Комиссией решении об установлении (отказе в установлении) заявителю первой (высшей) квалификационной категории.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bookmarkStart w:id="7" w:name="P272"/>
      <w:bookmarkEnd w:id="7"/>
      <w:r>
        <w:t>3.5. Оформление и размещение результатов предоставления государственной услуги на сайте Министерства.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3.5.1. Основания для начала административной процедуры и срок ее выполнения.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протокол, содержащий информацию о принятом Комиссией решении, об установлении (отказе в установлении) заявителю первой (высшей) квалификационной категории.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3.5.2.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Должностным лицом, ответственным за выполнение административной процедуры, является секретарь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3.5.3. Содержание административной процедуры, продолжительность и (или) максимальный срок ее выполнения.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На основании принятого Комиссией решения о результатах аттестации педагогических работников об установлении (отказе в установлении) заявителю первой (высшей) квалификационной категории, зафиксированного в протоколе, секретарь Комиссии подготавливает проект распоряжения Министерства об установлении (отказе в установлении) заявителю первой (высшей) квалификационной категории.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Распоряжение согласовывается и передается на подпись в порядке и в сроки, установленные </w:t>
      </w:r>
      <w:hyperlink r:id="rId36" w:history="1">
        <w:r>
          <w:rPr>
            <w:color w:val="0000FF"/>
          </w:rPr>
          <w:t>Регламентом</w:t>
        </w:r>
      </w:hyperlink>
      <w:r>
        <w:t xml:space="preserve"> Министерства, утвержденным распоряжением Министерства от 22 июня 2012 г. N 1482.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Информацию, размещенную на сайте Министерства, педагогический работник получает непосредственно на сайте.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20 календарных дней со дня проведения заседания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3.5.4. Результат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Результатом данной административной процедуры является размещение на сайте Министерства www.edu27.ru распоряжения об установлении педагогическим работникам первой (высшей) квалификационной категории со дня вынесения решения Комиссией и направление его скан-копии в органы местного самоуправления, осуществляющие управление в сфере образования, руководителям организаций, осуществляющих образовательную деятельность, подведомственных Министерству, министерству здравоохранения края.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7224D6" w:rsidRDefault="007224D6">
      <w:pPr>
        <w:pStyle w:val="ConsPlusTitle"/>
        <w:jc w:val="center"/>
      </w:pPr>
      <w:r>
        <w:t>регламента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4.1.1. Текущий контроль проводится в целях надлежащего исполнения и соблюдения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лицами.</w:t>
      </w:r>
    </w:p>
    <w:p w:rsidR="007224D6" w:rsidRDefault="007224D6">
      <w:pPr>
        <w:pStyle w:val="ConsPlusNormal"/>
        <w:spacing w:before="220"/>
        <w:ind w:firstLine="540"/>
        <w:jc w:val="both"/>
      </w:pPr>
      <w:bookmarkStart w:id="8" w:name="P290"/>
      <w:bookmarkEnd w:id="8"/>
      <w:r>
        <w:t>4.1.2. Текущий контроль проводится в форме постоянного мониторинга: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начальником управления общего образования, председателем Комиссии;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заместителем председателя Комиссии.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4.1.3. В ходе текущего контроля проверяется: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соблюдение сроков исполнения административных процедур;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последовательность и качество исполнения административных процедур;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порядок принятия решений по предоставлению (отказу в предоставлении)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- соблюдение прав граждан.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4.1.4. По результатам текущего контроля лицами, определенными в </w:t>
      </w:r>
      <w:hyperlink w:anchor="P290" w:history="1">
        <w:r>
          <w:rPr>
            <w:color w:val="0000FF"/>
          </w:rPr>
          <w:t>подпункте 4.1.2</w:t>
        </w:r>
      </w:hyperlink>
      <w:r>
        <w:t xml:space="preserve"> настоящего административного регламента, даются указания по устранению выявленных нарушений и контролируется их выполнение.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порядок и формы контроля за полнотой и качеством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и внеплановый характер.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Плановые проверки включаются в годовой план работы Министерства на очередной год, осуществляются в соответствии с планом и проводятся не чаще чем один раз в год.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При плановых проверках могут рассматриваться все вопросы, связанные с предоставлением государственной услуги, или вопросы, связанные с исполнением административных процедур.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Внеплановые проверки проводятся в течение календарного года по решению министра образования и науки Хабаровского края либо лица, его замещающего. Основаниями для проведения внеплановых проверок являются поступление информации, обращений в установленном порядке или жалобы о нарушении положений настоящего административного регламента.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предоставления государственной услуги 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ind w:firstLine="540"/>
        <w:jc w:val="both"/>
        <w:outlineLvl w:val="2"/>
      </w:pPr>
      <w:r>
        <w:t>4.3. Ответственность должностных лиц органа исполнительной власти края за решения и действия (бездействие), принимаемые (осуществляемые) ими в ходе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4.3.1. Должностные лица Министерства в случае ненадлежащего исполнения (неисполнения) своих функций и должностных обязанностей при предоставлении государственной услуги несут ответственность в соответствии с законодательством Российской Федерации.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4.3.2. Персональная ответственность должностных лиц Министерства, предоставляющих государственную услугу, закрепляется в их должностных регламентах.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4.3.3. В случае выявления нарушений действиями (бездействием) должностного лица, принимаемыми (осуществляемыми) в ходе предоставления государственной услуги, к должностному лицу принимаются меры по привлечению к ответственности в установленном законодательством Российской Федерации порядке.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224D6" w:rsidRDefault="007224D6">
      <w:pPr>
        <w:pStyle w:val="ConsPlusTitle"/>
        <w:jc w:val="center"/>
      </w:pPr>
      <w:r>
        <w:t>и действий (бездействия) органа, предоставляющего</w:t>
      </w:r>
    </w:p>
    <w:p w:rsidR="007224D6" w:rsidRDefault="007224D6">
      <w:pPr>
        <w:pStyle w:val="ConsPlusTitle"/>
        <w:jc w:val="center"/>
      </w:pPr>
      <w:r>
        <w:t>государственную услугу, а также должностных лиц,</w:t>
      </w:r>
    </w:p>
    <w:p w:rsidR="007224D6" w:rsidRDefault="007224D6">
      <w:pPr>
        <w:pStyle w:val="ConsPlusTitle"/>
        <w:jc w:val="center"/>
      </w:pPr>
      <w:r>
        <w:t>государственных служащих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ind w:firstLine="540"/>
        <w:jc w:val="both"/>
      </w:pPr>
      <w:r>
        <w:t>5.1. Право на досудебное (внесудебное) обжалование действий (бездействия) и решений, осуществляемых (принятых) в ходе предоставления государственной услуги.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Заявители имеют право на обжалование решений и действий (бездействия) Министерства, должностных лиц Министерства, государственных служащих в досудебном порядке.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5.2. Предмет досудебного (внесудебного) обжалования.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Заявитель вправе обратиться с жалобой, в том числе в случаях: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нарушения срока регистрации заявления педагогического работника о предоставлении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нарушения срока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требования у заявителя документов, не предусмотренных нормативными правовыми актами Российской Федерации, нормативными правовыми актами Хабаровского края для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отказа в приеме заявления, предоставление которого предусмотрено нормативными правовыми актами Российской Федерации, нормативными правовыми актами Хабаровского края для предоставления государственной услуги;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Хабаровского края;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нарушения срока или порядка выдачи документов по результатам представления государственной услуги;</w:t>
      </w:r>
    </w:p>
    <w:p w:rsidR="007224D6" w:rsidRDefault="007224D6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края.</w:t>
      </w:r>
    </w:p>
    <w:p w:rsidR="007224D6" w:rsidRDefault="007224D6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5.2.[1]. Жалоба заявителя должна содержать: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Заявитель имеет право запрашивать, получать информацию и документы, необходимые для обоснования и рассмотрения жалобы.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224D6" w:rsidRDefault="007224D6">
      <w:pPr>
        <w:pStyle w:val="ConsPlusNormal"/>
        <w:jc w:val="both"/>
      </w:pPr>
      <w:r>
        <w:t xml:space="preserve">(п. </w:t>
      </w:r>
      <w:proofErr w:type="gramStart"/>
      <w:r>
        <w:t>5.2.[</w:t>
      </w:r>
      <w:proofErr w:type="gramEnd"/>
      <w:r>
        <w:t xml:space="preserve">1]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5.3. Органы исполнительной власти и уполномоченные на рассмотрение жалобы должностные лица, которым может быть направлена жалоба.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Жалобы на решения, принятые руководителем структурного подразделения, подаются в Министерство, на решения, принятые Министром, в Правительство края.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Жалоба может быть направлена по почте, в том числе электронной, с использованием официального сайта министерства, информационно-телекоммуникационных сетей общего пользования, в том числе сети "Интернет", включая Единый портал либо Портал, по факсимильной связи, а также может быть принята при личном приеме заявителя.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5.4. Права заявителей на получение информации и документов, необходимых для обоснования и рассмотрения жалобы.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Заявитель имеет право запрашивать, получать информацию и документы, необходимые для обоснования и рассмотрения жалобы.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5.5. Сроки рассмотрения жалобы.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Жалоба, поступившая в Министерство,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Министерства, структурного подразделения, должностного лица Министерства,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5.6. Результат рассмотрения жалобы, в том числе требования к содержанию ответа по результатам рассмотрения жалобы.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По результатам рассмотрения жалобы Министерство принимает одно из следующих решений: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7224D6" w:rsidRDefault="007224D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в удовлетворении жалобы отказывается.</w:t>
      </w:r>
    </w:p>
    <w:p w:rsidR="007224D6" w:rsidRDefault="007224D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Заявителю дается письменный ответ по существу поставленных в обращении вопросов.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В случае если в обращении содержатся вопросы, решение которых не входит в компетенцию </w:t>
      </w:r>
      <w:r>
        <w:lastRenderedPageBreak/>
        <w:t>Министерства, заявителю дается разъяснение, куда и в каком порядке ему следует обратиться.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5.7. Порядок информирования заявителя о результатах рассмотрения жалобы.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 об удовлетворении жалобы или отказе в удовлетворении,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224D6" w:rsidRDefault="007224D6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24D6" w:rsidRDefault="007224D6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5.7[1].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224D6" w:rsidRDefault="007224D6">
      <w:pPr>
        <w:pStyle w:val="ConsPlusNormal"/>
        <w:jc w:val="both"/>
      </w:pPr>
      <w:r>
        <w:t xml:space="preserve">(п. 5.7[1]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Хабаровского края от 06.11.2018 N 42)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5.8. Особенности подачи и рассмотрения жалоб на решения и действия (бездействие) органа исполнительной власти края, предоставляющего государственную услугу, и его должностных лиц, государственных гражданских служащих, работников центров социальной поддержки.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5.8.1. Министерство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вправе отказать в удовлетворении жалобы и сообщить гражданину, направившему обращение, о недопустимости злоупотребления правом.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5.8.2.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5.8.3. В случае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министр вправе принять решение об отказе в удовлетворении жалобы при условии, что указанная жалоба и ранее направляемые жалобы направлялись в Министерство. О данном решении уведомляется заявитель, направивший жалобу.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5.8.4.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right"/>
        <w:outlineLvl w:val="1"/>
      </w:pPr>
      <w:r>
        <w:t>Приложение</w:t>
      </w:r>
    </w:p>
    <w:p w:rsidR="007224D6" w:rsidRDefault="007224D6">
      <w:pPr>
        <w:pStyle w:val="ConsPlusNormal"/>
        <w:jc w:val="right"/>
      </w:pPr>
      <w:r>
        <w:t>к Административному регламенту</w:t>
      </w:r>
    </w:p>
    <w:p w:rsidR="007224D6" w:rsidRDefault="007224D6">
      <w:pPr>
        <w:pStyle w:val="ConsPlusNormal"/>
        <w:jc w:val="right"/>
      </w:pPr>
      <w:r>
        <w:t>предоставления министерством образования</w:t>
      </w:r>
    </w:p>
    <w:p w:rsidR="007224D6" w:rsidRDefault="007224D6">
      <w:pPr>
        <w:pStyle w:val="ConsPlusNormal"/>
        <w:jc w:val="right"/>
      </w:pPr>
      <w:r>
        <w:t>и науки Хабаровского края государственной услуги</w:t>
      </w:r>
    </w:p>
    <w:p w:rsidR="007224D6" w:rsidRDefault="007224D6">
      <w:pPr>
        <w:pStyle w:val="ConsPlusNormal"/>
        <w:jc w:val="right"/>
      </w:pPr>
      <w:r>
        <w:t>"Аттестация педагогических работников краевых</w:t>
      </w:r>
    </w:p>
    <w:p w:rsidR="007224D6" w:rsidRDefault="007224D6">
      <w:pPr>
        <w:pStyle w:val="ConsPlusNormal"/>
        <w:jc w:val="right"/>
      </w:pPr>
      <w:r>
        <w:t>государственных, муниципальных и частных</w:t>
      </w:r>
    </w:p>
    <w:p w:rsidR="007224D6" w:rsidRDefault="007224D6">
      <w:pPr>
        <w:pStyle w:val="ConsPlusNormal"/>
        <w:jc w:val="right"/>
      </w:pPr>
      <w:r>
        <w:t>организаций, осуществляющих образовательную</w:t>
      </w:r>
    </w:p>
    <w:p w:rsidR="007224D6" w:rsidRDefault="007224D6">
      <w:pPr>
        <w:pStyle w:val="ConsPlusNormal"/>
        <w:jc w:val="right"/>
      </w:pPr>
      <w:r>
        <w:t>деятельность, на установление соответствия</w:t>
      </w:r>
    </w:p>
    <w:p w:rsidR="007224D6" w:rsidRDefault="007224D6">
      <w:pPr>
        <w:pStyle w:val="ConsPlusNormal"/>
        <w:jc w:val="right"/>
      </w:pPr>
      <w:r>
        <w:t>квалификационным категориям (первой или высшей)"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right"/>
      </w:pPr>
      <w:r>
        <w:t>Образец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nformat"/>
        <w:jc w:val="both"/>
      </w:pPr>
      <w:r>
        <w:t xml:space="preserve">                                       В аттестационную комиссию</w:t>
      </w:r>
    </w:p>
    <w:p w:rsidR="007224D6" w:rsidRDefault="007224D6">
      <w:pPr>
        <w:pStyle w:val="ConsPlusNonformat"/>
        <w:jc w:val="both"/>
      </w:pPr>
      <w:r>
        <w:t xml:space="preserve">                                       министерства образования и</w:t>
      </w:r>
    </w:p>
    <w:p w:rsidR="007224D6" w:rsidRDefault="007224D6">
      <w:pPr>
        <w:pStyle w:val="ConsPlusNonformat"/>
        <w:jc w:val="both"/>
      </w:pPr>
      <w:r>
        <w:t xml:space="preserve">                                       науки Хабаровского края</w:t>
      </w:r>
    </w:p>
    <w:p w:rsidR="007224D6" w:rsidRDefault="007224D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224D6" w:rsidRDefault="007224D6">
      <w:pPr>
        <w:pStyle w:val="ConsPlusNonformat"/>
        <w:jc w:val="both"/>
      </w:pPr>
      <w:r>
        <w:t xml:space="preserve">                                         (фамилия, имя, отчество (отчество</w:t>
      </w:r>
    </w:p>
    <w:p w:rsidR="007224D6" w:rsidRDefault="007224D6">
      <w:pPr>
        <w:pStyle w:val="ConsPlusNonformat"/>
        <w:jc w:val="both"/>
      </w:pPr>
      <w:r>
        <w:t xml:space="preserve">                                            указывается при наличии))</w:t>
      </w:r>
    </w:p>
    <w:p w:rsidR="007224D6" w:rsidRDefault="007224D6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224D6" w:rsidRDefault="007224D6">
      <w:pPr>
        <w:pStyle w:val="ConsPlusNonformat"/>
        <w:jc w:val="both"/>
      </w:pPr>
      <w:r>
        <w:t xml:space="preserve">                                            (должность согласно записи</w:t>
      </w:r>
    </w:p>
    <w:p w:rsidR="007224D6" w:rsidRDefault="007224D6">
      <w:pPr>
        <w:pStyle w:val="ConsPlusNonformat"/>
        <w:jc w:val="both"/>
      </w:pPr>
      <w:r>
        <w:t xml:space="preserve">                                                в трудовой книжке)</w:t>
      </w:r>
    </w:p>
    <w:p w:rsidR="007224D6" w:rsidRDefault="007224D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224D6" w:rsidRDefault="007224D6">
      <w:pPr>
        <w:pStyle w:val="ConsPlusNonformat"/>
        <w:jc w:val="both"/>
      </w:pPr>
      <w:r>
        <w:t xml:space="preserve">                                           (место работы, наименование</w:t>
      </w:r>
    </w:p>
    <w:p w:rsidR="007224D6" w:rsidRDefault="007224D6">
      <w:pPr>
        <w:pStyle w:val="ConsPlusNonformat"/>
        <w:jc w:val="both"/>
      </w:pPr>
      <w:r>
        <w:t xml:space="preserve">                                               ОУ согласно уставу)</w:t>
      </w:r>
    </w:p>
    <w:p w:rsidR="007224D6" w:rsidRDefault="007224D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224D6" w:rsidRDefault="007224D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224D6" w:rsidRDefault="007224D6">
      <w:pPr>
        <w:pStyle w:val="ConsPlusNonformat"/>
        <w:jc w:val="both"/>
      </w:pPr>
      <w:r>
        <w:t xml:space="preserve">                                                 контактный телефон</w:t>
      </w:r>
    </w:p>
    <w:p w:rsidR="007224D6" w:rsidRDefault="007224D6">
      <w:pPr>
        <w:pStyle w:val="ConsPlusNonformat"/>
        <w:jc w:val="both"/>
      </w:pPr>
    </w:p>
    <w:p w:rsidR="007224D6" w:rsidRDefault="007224D6">
      <w:pPr>
        <w:pStyle w:val="ConsPlusNonformat"/>
        <w:jc w:val="both"/>
      </w:pPr>
      <w:bookmarkStart w:id="9" w:name="P402"/>
      <w:bookmarkEnd w:id="9"/>
      <w:r>
        <w:t xml:space="preserve">                                 ЗАЯВЛЕНИЕ</w:t>
      </w:r>
    </w:p>
    <w:p w:rsidR="007224D6" w:rsidRDefault="007224D6">
      <w:pPr>
        <w:pStyle w:val="ConsPlusNonformat"/>
        <w:jc w:val="both"/>
      </w:pPr>
    </w:p>
    <w:p w:rsidR="007224D6" w:rsidRDefault="007224D6">
      <w:pPr>
        <w:pStyle w:val="ConsPlusNonformat"/>
        <w:jc w:val="both"/>
      </w:pPr>
      <w:r>
        <w:t xml:space="preserve">    Прошу   провести   </w:t>
      </w:r>
      <w:proofErr w:type="gramStart"/>
      <w:r>
        <w:t>аттестацию  в</w:t>
      </w:r>
      <w:proofErr w:type="gramEnd"/>
      <w:r>
        <w:t xml:space="preserve">  целях  установления  квалификационной</w:t>
      </w:r>
    </w:p>
    <w:p w:rsidR="007224D6" w:rsidRDefault="007224D6">
      <w:pPr>
        <w:pStyle w:val="ConsPlusNonformat"/>
        <w:jc w:val="both"/>
      </w:pPr>
      <w:proofErr w:type="gramStart"/>
      <w:r>
        <w:t>категории  _</w:t>
      </w:r>
      <w:proofErr w:type="gramEnd"/>
      <w:r>
        <w:t>__________________________________________________________   по</w:t>
      </w:r>
    </w:p>
    <w:p w:rsidR="007224D6" w:rsidRDefault="007224D6">
      <w:pPr>
        <w:pStyle w:val="ConsPlusNonformat"/>
        <w:jc w:val="both"/>
      </w:pPr>
      <w:r>
        <w:t xml:space="preserve">                           (первой/высшей - указать нужное)</w:t>
      </w:r>
    </w:p>
    <w:p w:rsidR="007224D6" w:rsidRDefault="007224D6">
      <w:pPr>
        <w:pStyle w:val="ConsPlusNonformat"/>
        <w:jc w:val="both"/>
      </w:pPr>
      <w:r>
        <w:t>должности ________________________________________</w:t>
      </w:r>
    </w:p>
    <w:p w:rsidR="007224D6" w:rsidRDefault="007224D6">
      <w:pPr>
        <w:pStyle w:val="ConsPlusNonformat"/>
        <w:jc w:val="both"/>
      </w:pPr>
      <w:r>
        <w:t xml:space="preserve">               (наименование занимаемой должности)</w:t>
      </w:r>
    </w:p>
    <w:p w:rsidR="007224D6" w:rsidRDefault="007224D6">
      <w:pPr>
        <w:pStyle w:val="ConsPlusNonformat"/>
        <w:jc w:val="both"/>
      </w:pPr>
      <w:r>
        <w:t xml:space="preserve">    </w:t>
      </w:r>
      <w:proofErr w:type="gramStart"/>
      <w:r>
        <w:t>Прошу  провести</w:t>
      </w:r>
      <w:proofErr w:type="gramEnd"/>
      <w:r>
        <w:t xml:space="preserve">  аттестацию  в моем присутствии (без моего присутствия)</w:t>
      </w:r>
    </w:p>
    <w:p w:rsidR="007224D6" w:rsidRDefault="007224D6">
      <w:pPr>
        <w:pStyle w:val="ConsPlusNonformat"/>
        <w:jc w:val="both"/>
      </w:pPr>
      <w:r>
        <w:t>(нужное подчеркнуть).</w:t>
      </w:r>
    </w:p>
    <w:p w:rsidR="007224D6" w:rsidRDefault="007224D6">
      <w:pPr>
        <w:pStyle w:val="ConsPlusNonformat"/>
        <w:jc w:val="both"/>
      </w:pPr>
      <w:r>
        <w:t xml:space="preserve">    </w:t>
      </w:r>
      <w:proofErr w:type="gramStart"/>
      <w:r>
        <w:t>С  Порядком</w:t>
      </w:r>
      <w:proofErr w:type="gramEnd"/>
      <w:r>
        <w:t xml:space="preserve">  аттестации  педагогических работников в целях установления</w:t>
      </w:r>
    </w:p>
    <w:p w:rsidR="007224D6" w:rsidRDefault="007224D6">
      <w:pPr>
        <w:pStyle w:val="ConsPlusNonformat"/>
        <w:jc w:val="both"/>
      </w:pPr>
      <w:proofErr w:type="gramStart"/>
      <w:r>
        <w:t>квалификационной  категории</w:t>
      </w:r>
      <w:proofErr w:type="gramEnd"/>
      <w:r>
        <w:t xml:space="preserve">, утвержденным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Министерства образования</w:t>
      </w:r>
    </w:p>
    <w:p w:rsidR="007224D6" w:rsidRDefault="007224D6">
      <w:pPr>
        <w:pStyle w:val="ConsPlusNonformat"/>
        <w:jc w:val="both"/>
      </w:pPr>
      <w:r>
        <w:t>и науки Российской Федерации от 07 апреля 2014 г. N 276, ознакомлен(-а).</w:t>
      </w:r>
    </w:p>
    <w:p w:rsidR="007224D6" w:rsidRDefault="007224D6">
      <w:pPr>
        <w:pStyle w:val="ConsPlusNonformat"/>
        <w:jc w:val="both"/>
      </w:pPr>
      <w:r>
        <w:t xml:space="preserve">    </w:t>
      </w:r>
      <w:proofErr w:type="gramStart"/>
      <w:r>
        <w:t>К  заявлению</w:t>
      </w:r>
      <w:proofErr w:type="gramEnd"/>
      <w:r>
        <w:t xml:space="preserve">  прилагаю  документы  и  материалы  (указывается  в случае</w:t>
      </w:r>
    </w:p>
    <w:p w:rsidR="007224D6" w:rsidRDefault="007224D6">
      <w:pPr>
        <w:pStyle w:val="ConsPlusNonformat"/>
        <w:jc w:val="both"/>
      </w:pPr>
      <w:r>
        <w:t>наличия таковых) или указывается сайт, электронный адрес личного кабинета в</w:t>
      </w:r>
    </w:p>
    <w:p w:rsidR="007224D6" w:rsidRDefault="007224D6">
      <w:pPr>
        <w:pStyle w:val="ConsPlusNonformat"/>
        <w:jc w:val="both"/>
      </w:pPr>
      <w:proofErr w:type="gramStart"/>
      <w:r>
        <w:t>Интернете,  где</w:t>
      </w:r>
      <w:proofErr w:type="gramEnd"/>
      <w:r>
        <w:t xml:space="preserve">  размещены  документы  и  материалы  о  результатах работы,</w:t>
      </w:r>
    </w:p>
    <w:p w:rsidR="007224D6" w:rsidRDefault="00BC3450">
      <w:pPr>
        <w:pStyle w:val="ConsPlusNonformat"/>
        <w:jc w:val="both"/>
      </w:pPr>
      <w:hyperlink w:anchor="P432" w:history="1">
        <w:r w:rsidR="007224D6">
          <w:rPr>
            <w:color w:val="0000FF"/>
          </w:rPr>
          <w:t>согласие</w:t>
        </w:r>
      </w:hyperlink>
      <w:r w:rsidR="007224D6">
        <w:t xml:space="preserve"> на обработку персональных данных.</w:t>
      </w:r>
    </w:p>
    <w:p w:rsidR="007224D6" w:rsidRDefault="007224D6">
      <w:pPr>
        <w:pStyle w:val="ConsPlusNonformat"/>
        <w:jc w:val="both"/>
      </w:pPr>
    </w:p>
    <w:p w:rsidR="007224D6" w:rsidRDefault="007224D6">
      <w:pPr>
        <w:pStyle w:val="ConsPlusNonformat"/>
        <w:jc w:val="both"/>
      </w:pPr>
      <w:r>
        <w:t>______ _____________ 201_ г.</w:t>
      </w:r>
    </w:p>
    <w:p w:rsidR="007224D6" w:rsidRDefault="007224D6">
      <w:pPr>
        <w:pStyle w:val="ConsPlusNonformat"/>
        <w:jc w:val="both"/>
      </w:pPr>
    </w:p>
    <w:p w:rsidR="007224D6" w:rsidRDefault="007224D6">
      <w:pPr>
        <w:pStyle w:val="ConsPlusNonformat"/>
        <w:jc w:val="both"/>
      </w:pPr>
      <w:r>
        <w:t>__________________________  ___________________________________</w:t>
      </w:r>
    </w:p>
    <w:p w:rsidR="007224D6" w:rsidRDefault="007224D6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(расшифровка подписи)</w:t>
      </w:r>
    </w:p>
    <w:p w:rsidR="007224D6" w:rsidRDefault="007224D6">
      <w:pPr>
        <w:pStyle w:val="ConsPlusNonformat"/>
        <w:jc w:val="both"/>
      </w:pPr>
    </w:p>
    <w:p w:rsidR="007224D6" w:rsidRDefault="007224D6">
      <w:pPr>
        <w:pStyle w:val="ConsPlusNonformat"/>
        <w:jc w:val="both"/>
      </w:pPr>
      <w:r>
        <w:t xml:space="preserve">    Телефоны:</w:t>
      </w:r>
    </w:p>
    <w:p w:rsidR="007224D6" w:rsidRDefault="007224D6">
      <w:pPr>
        <w:pStyle w:val="ConsPlusNonformat"/>
        <w:jc w:val="both"/>
      </w:pPr>
      <w:r>
        <w:t xml:space="preserve">    дом. ________________</w:t>
      </w:r>
    </w:p>
    <w:p w:rsidR="007224D6" w:rsidRDefault="007224D6">
      <w:pPr>
        <w:pStyle w:val="ConsPlusNonformat"/>
        <w:jc w:val="both"/>
      </w:pPr>
      <w:r>
        <w:t xml:space="preserve">    моб. ________________</w:t>
      </w:r>
    </w:p>
    <w:p w:rsidR="007224D6" w:rsidRDefault="007224D6">
      <w:pPr>
        <w:pStyle w:val="ConsPlusNonformat"/>
        <w:jc w:val="both"/>
      </w:pPr>
      <w:r>
        <w:t xml:space="preserve">    </w:t>
      </w:r>
      <w:proofErr w:type="spellStart"/>
      <w:r>
        <w:t>служ</w:t>
      </w:r>
      <w:proofErr w:type="spellEnd"/>
      <w:r>
        <w:t>. _______________</w:t>
      </w:r>
    </w:p>
    <w:p w:rsidR="007224D6" w:rsidRDefault="007224D6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>: _____________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center"/>
        <w:outlineLvl w:val="2"/>
      </w:pPr>
      <w:bookmarkStart w:id="10" w:name="P432"/>
      <w:bookmarkEnd w:id="10"/>
      <w:r>
        <w:lastRenderedPageBreak/>
        <w:t>Согласие на использование персональных данных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требованиями </w:t>
      </w:r>
      <w:hyperlink r:id="rId46" w:history="1">
        <w:r>
          <w:rPr>
            <w:color w:val="0000FF"/>
          </w:rPr>
          <w:t>статьи 9</w:t>
        </w:r>
      </w:hyperlink>
      <w:r>
        <w:t xml:space="preserve"> Федерального закона от 27 июля</w:t>
      </w:r>
    </w:p>
    <w:p w:rsidR="007224D6" w:rsidRDefault="007224D6">
      <w:pPr>
        <w:pStyle w:val="ConsPlusNonformat"/>
        <w:jc w:val="both"/>
      </w:pPr>
      <w:r>
        <w:t>2006 г. N 152-</w:t>
      </w:r>
      <w:proofErr w:type="gramStart"/>
      <w:r>
        <w:t>ФЗ  "</w:t>
      </w:r>
      <w:proofErr w:type="gramEnd"/>
      <w:r>
        <w:t>О персональных данных" я,</w:t>
      </w:r>
    </w:p>
    <w:p w:rsidR="007224D6" w:rsidRDefault="007224D6">
      <w:pPr>
        <w:pStyle w:val="ConsPlusNonformat"/>
        <w:jc w:val="both"/>
      </w:pPr>
      <w:r>
        <w:t>___________________________________________________________________________</w:t>
      </w:r>
    </w:p>
    <w:p w:rsidR="007224D6" w:rsidRDefault="007224D6">
      <w:pPr>
        <w:pStyle w:val="ConsPlusNonformat"/>
        <w:jc w:val="both"/>
      </w:pPr>
      <w:r>
        <w:t>___________________________________________________________________________</w:t>
      </w:r>
    </w:p>
    <w:p w:rsidR="007224D6" w:rsidRDefault="007224D6">
      <w:pPr>
        <w:pStyle w:val="ConsPlusNonformat"/>
        <w:jc w:val="both"/>
      </w:pPr>
      <w:r>
        <w:t>(ФИО, должность, место работы) (домашний адрес, паспорт: серия, номер, кем</w:t>
      </w:r>
    </w:p>
    <w:p w:rsidR="007224D6" w:rsidRDefault="007224D6">
      <w:pPr>
        <w:pStyle w:val="ConsPlusNonformat"/>
        <w:jc w:val="both"/>
      </w:pPr>
      <w:r>
        <w:t xml:space="preserve">                              и когда выдан)</w:t>
      </w:r>
    </w:p>
    <w:p w:rsidR="007224D6" w:rsidRDefault="007224D6">
      <w:pPr>
        <w:pStyle w:val="ConsPlusNonformat"/>
        <w:jc w:val="both"/>
      </w:pPr>
      <w:r>
        <w:t>даю   согласие   на    обработку    министерством   образования   и   науки</w:t>
      </w:r>
    </w:p>
    <w:p w:rsidR="007224D6" w:rsidRDefault="007224D6">
      <w:pPr>
        <w:pStyle w:val="ConsPlusNonformat"/>
        <w:jc w:val="both"/>
      </w:pPr>
      <w:proofErr w:type="gramStart"/>
      <w:r>
        <w:t>Хабаровского  края</w:t>
      </w:r>
      <w:proofErr w:type="gramEnd"/>
      <w:r>
        <w:t xml:space="preserve">  и  краевым  государственным  бюджетным  образовательным</w:t>
      </w:r>
    </w:p>
    <w:p w:rsidR="007224D6" w:rsidRDefault="007224D6">
      <w:pPr>
        <w:pStyle w:val="ConsPlusNonformat"/>
        <w:jc w:val="both"/>
      </w:pPr>
      <w:r>
        <w:t xml:space="preserve">учреждением   </w:t>
      </w:r>
      <w:proofErr w:type="gramStart"/>
      <w:r>
        <w:t>дополнительного  профессионального</w:t>
      </w:r>
      <w:proofErr w:type="gramEnd"/>
      <w:r>
        <w:t xml:space="preserve">  образования  "Хабаровский</w:t>
      </w:r>
    </w:p>
    <w:p w:rsidR="007224D6" w:rsidRDefault="007224D6">
      <w:pPr>
        <w:pStyle w:val="ConsPlusNonformat"/>
        <w:jc w:val="both"/>
      </w:pPr>
      <w:r>
        <w:t>краевой институт развития образования" моих персональных данных.</w:t>
      </w:r>
    </w:p>
    <w:p w:rsidR="007224D6" w:rsidRDefault="007224D6">
      <w:pPr>
        <w:pStyle w:val="ConsPlusNormal"/>
        <w:ind w:firstLine="540"/>
        <w:jc w:val="both"/>
      </w:pPr>
      <w:r>
        <w:t>6.1. Наименование, адрес оператора, получающего согласие субъекта персональных данных: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министерство образования и науки Хабаровского края, 680002, г. Хабаровск, ул. Фрунзе, 72;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краевое государственное бюджетное образовательное учреждение дополнительного профессионального образования "Хабаровский краевой институт развития образования", 680011, г. Хабаровск, ул. Забайкальская, д. 10.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6.2. Цель обработки персональных данных: проведение аттестации на установление соответствия __________ квалификационной категории, статистическая и аналитическая обработка итогов аттестации.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6.3. Перечень персональных данных, на обработку которых даю согласие: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фамилия, имя, отчество;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дата рождения;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 xml:space="preserve">- должность, по которой </w:t>
      </w:r>
      <w:proofErr w:type="spellStart"/>
      <w:r>
        <w:t>аттестуюсь</w:t>
      </w:r>
      <w:proofErr w:type="spellEnd"/>
      <w:r>
        <w:t>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место работы;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образование, когда и какое образовательное учреждение окончил (а), специальность и квалификация по диплому;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стаж работы (трудовой, в должности, в учреждении);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итоги проведения аттестационных процедур;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контактные телефоны, E-</w:t>
      </w:r>
      <w:proofErr w:type="spellStart"/>
      <w:r>
        <w:t>mail</w:t>
      </w:r>
      <w:proofErr w:type="spellEnd"/>
      <w:r>
        <w:t xml:space="preserve">, </w:t>
      </w:r>
      <w:proofErr w:type="spellStart"/>
      <w:r>
        <w:t>skype</w:t>
      </w:r>
      <w:proofErr w:type="spellEnd"/>
    </w:p>
    <w:p w:rsidR="007224D6" w:rsidRDefault="007224D6">
      <w:pPr>
        <w:pStyle w:val="ConsPlusNormal"/>
        <w:spacing w:before="220"/>
        <w:ind w:firstLine="540"/>
        <w:jc w:val="both"/>
      </w:pPr>
      <w:r>
        <w:t>6.4. Перечень действий с персональными данными, на совершение которых даю согласие, общее описание используемых оператором способов обработки: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сбор и обработка (систематизация, накопление, хранение, уточнение (обновление, изменение)) в базе данных аттестованных педагогических работников;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использование при составлении статистической и аналитической отчетности и распространение с целью формирования краевой базы результатов аттестации педагогических работников краевых государственных, муниципальных и частных организаций, осуществляющих образовательную деятельность;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- размещение в свободном доступе на официальном сайте министерства образования и науки Хабаровского края и краевого государственного бюджетного образовательного учреждения дополнительного профессионального образования "Хабаровский краевой институт развития образования".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lastRenderedPageBreak/>
        <w:t>6.5. Срок, в течение которого действует согласие, а также порядок его отзыва: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Действует в течение неопределенного времени; оператор прекращает обработку персональных данных по требованию субъекта, заявленному в письменной форме на имя оператора.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7. Сведения о присутствии (</w:t>
      </w:r>
      <w:proofErr w:type="spellStart"/>
      <w:r>
        <w:t>неприсутствии</w:t>
      </w:r>
      <w:proofErr w:type="spellEnd"/>
      <w:r>
        <w:t>) на заседании аттестационной комиссии министерства образования и науки края.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Прошу провести аттестацию с целью установления соответствия ________ квалификационной категории в моем присутствии (без моего присутствия) (нужное подчеркнуть).</w:t>
      </w:r>
    </w:p>
    <w:p w:rsidR="007224D6" w:rsidRDefault="007224D6">
      <w:pPr>
        <w:pStyle w:val="ConsPlusNormal"/>
        <w:spacing w:before="220"/>
        <w:ind w:firstLine="540"/>
        <w:jc w:val="both"/>
      </w:pPr>
      <w:r>
        <w:t>С Порядком аттестации педагогических работников краевых государственных, муниципальных и частных организаций, осуществляющих образовательную деятельность, ознакомлен(-а).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nformat"/>
        <w:jc w:val="both"/>
      </w:pPr>
      <w:r>
        <w:t>______ _____________ 201_ г.</w:t>
      </w:r>
    </w:p>
    <w:p w:rsidR="007224D6" w:rsidRDefault="007224D6">
      <w:pPr>
        <w:pStyle w:val="ConsPlusNonformat"/>
        <w:jc w:val="both"/>
      </w:pPr>
    </w:p>
    <w:p w:rsidR="007224D6" w:rsidRDefault="007224D6">
      <w:pPr>
        <w:pStyle w:val="ConsPlusNonformat"/>
        <w:jc w:val="both"/>
      </w:pPr>
      <w:r>
        <w:t>__________________________ ___________________________________</w:t>
      </w:r>
    </w:p>
    <w:p w:rsidR="007224D6" w:rsidRDefault="007224D6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jc w:val="both"/>
      </w:pPr>
    </w:p>
    <w:p w:rsidR="007224D6" w:rsidRDefault="007224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1B4" w:rsidRDefault="00EB41B4"/>
    <w:sectPr w:rsidR="00EB41B4" w:rsidSect="00C5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D6"/>
    <w:rsid w:val="007224D6"/>
    <w:rsid w:val="00BC3450"/>
    <w:rsid w:val="00E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2AA5-2DB1-47F3-9D9D-F5B9F905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B079D308806E864DD5E0958ECDC231C12C8432791259FF40CA0048DF55CAEA7F62800DC4BC38F5C4CCF86A30F03D061F5D7390A6F7FDAB7AE423D7t0PFA" TargetMode="External"/><Relationship Id="rId13" Type="http://schemas.openxmlformats.org/officeDocument/2006/relationships/hyperlink" Target="consultantplus://offline/ref=C9B079D308806E864DD5E0958ECDC231C12C843279105EFA45C90048DF55CAEA7F62800DC4BC38F5C4CCF86A30F03D061F5D7390A6F7FDAB7AE423D7t0PFA" TargetMode="External"/><Relationship Id="rId18" Type="http://schemas.openxmlformats.org/officeDocument/2006/relationships/hyperlink" Target="consultantplus://offline/ref=C9B079D308806E864DD5E0958ECDC231C12C8432791159FB41CC0048DF55CAEA7F62800DC4BC38F5C4CCF86B30F03D061F5D7390A6F7FDAB7AE423D7t0PFA" TargetMode="External"/><Relationship Id="rId26" Type="http://schemas.openxmlformats.org/officeDocument/2006/relationships/hyperlink" Target="consultantplus://offline/ref=C9B079D308806E864DD5FE9898A19C3DC122DA3A7E1B51AC1B9C061F8005CCBF2D22DE5485F92BF4C7D2FA6A34tFP2A" TargetMode="External"/><Relationship Id="rId39" Type="http://schemas.openxmlformats.org/officeDocument/2006/relationships/hyperlink" Target="consultantplus://offline/ref=C9B079D308806E864DD5E0958ECDC231C12C843279105EFA45C90048DF55CAEA7F62800DC4BC38F5C4CCF8683DF03D061F5D7390A6F7FDAB7AE423D7t0PF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B079D308806E864DD5FE9898A19C3DC326D3397E1B51AC1B9C061F8005CCBF3F22865887F833FDC2C7AC3B71AE64555A167E91B9EBFDA9t6PDA" TargetMode="External"/><Relationship Id="rId34" Type="http://schemas.openxmlformats.org/officeDocument/2006/relationships/hyperlink" Target="consultantplus://offline/ref=C9B079D308806E864DD5FE9898A19C3DC121D9397E1551AC1B9C061F8005CCBF3F22865887F835FDC7C7AC3B71AE64555A167E91B9EBFDA9t6PDA" TargetMode="External"/><Relationship Id="rId42" Type="http://schemas.openxmlformats.org/officeDocument/2006/relationships/hyperlink" Target="consultantplus://offline/ref=C9B079D308806E864DD5E0958ECDC231C12C843279105EFA45C90048DF55CAEA7F62800DC4BC38F5C4CCF8693CF03D061F5D7390A6F7FDAB7AE423D7t0PFA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9B079D308806E864DD5E0958ECDC231C12C843279135CF347C00048DF55CAEA7F62800DC4BC38F5C4CCF86A30F03D061F5D7390A6F7FDAB7AE423D7t0PFA" TargetMode="External"/><Relationship Id="rId12" Type="http://schemas.openxmlformats.org/officeDocument/2006/relationships/hyperlink" Target="consultantplus://offline/ref=C9B079D308806E864DD5E0958ECDC231C12C8432791259FF40CA0048DF55CAEA7F62800DC4BC38F5C4CCF86A30F03D061F5D7390A6F7FDAB7AE423D7t0PFA" TargetMode="External"/><Relationship Id="rId17" Type="http://schemas.openxmlformats.org/officeDocument/2006/relationships/hyperlink" Target="consultantplus://offline/ref=C9B079D308806E864DD5E0958ECDC231C12C843279105EFA45C90048DF55CAEA7F62800DC4BC38F5C4CCF86834F03D061F5D7390A6F7FDAB7AE423D7t0PFA" TargetMode="External"/><Relationship Id="rId25" Type="http://schemas.openxmlformats.org/officeDocument/2006/relationships/hyperlink" Target="consultantplus://offline/ref=C9B079D308806E864DD5FE9898A19C3DC122DA3A7F1351AC1B9C061F8005CCBF2D22DE5485F92BF4C7D2FA6A34tFP2A" TargetMode="External"/><Relationship Id="rId33" Type="http://schemas.openxmlformats.org/officeDocument/2006/relationships/hyperlink" Target="consultantplus://offline/ref=C9B079D308806E864DD5FE9898A19C3DC327D9397D1B51AC1B9C061F8005CCBF3F22865D84F361A58099F56834E56954450A7E93tAPEA" TargetMode="External"/><Relationship Id="rId38" Type="http://schemas.openxmlformats.org/officeDocument/2006/relationships/hyperlink" Target="consultantplus://offline/ref=C9B079D308806E864DD5E0958ECDC231C12C843279105EFA45C90048DF55CAEA7F62800DC4BC38F5C4CCF86832F03D061F5D7390A6F7FDAB7AE423D7t0PFA" TargetMode="External"/><Relationship Id="rId46" Type="http://schemas.openxmlformats.org/officeDocument/2006/relationships/hyperlink" Target="consultantplus://offline/ref=5BEDB247DF6329A8AA21EFA8712A9204B912E638041BFBE5E7807249CE996B83C5BCC20D553F3A32582752136D0E295B1400ECC42DF9F2F7uFPF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B079D308806E864DD5E0958ECDC231C12C843279105EFA45C90048DF55CAEA7F62800DC4BC38F5C4CCF86A32F03D061F5D7390A6F7FDAB7AE423D7t0PFA" TargetMode="External"/><Relationship Id="rId20" Type="http://schemas.openxmlformats.org/officeDocument/2006/relationships/hyperlink" Target="consultantplus://offline/ref=C9B079D308806E864DD5FE9898A19C3DC326DE377B1B51AC1B9C061F8005CCBF3F22865C87FE3EA09588AD6737FA775758167C92A6tEP0A" TargetMode="External"/><Relationship Id="rId29" Type="http://schemas.openxmlformats.org/officeDocument/2006/relationships/hyperlink" Target="consultantplus://offline/ref=C9B079D308806E864DD5FE9898A19C3DC125DF3A7B1451AC1B9C061F8005CCBF2D22DE5485F92BF4C7D2FA6A34tFP2A" TargetMode="External"/><Relationship Id="rId41" Type="http://schemas.openxmlformats.org/officeDocument/2006/relationships/hyperlink" Target="consultantplus://offline/ref=C9B079D308806E864DD5E0958ECDC231C12C843279105EFA45C90048DF55CAEA7F62800DC4BC38F5C4CCF8693DF03D061F5D7390A6F7FDAB7AE423D7t0PF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B079D308806E864DD5E0958ECDC231C12C8432711253FD41C35D42D70CC6E8786DDF1AC3F534F4C4CCF86F3EAF38130E057C93B9E9FEB666E622tDPFA" TargetMode="External"/><Relationship Id="rId11" Type="http://schemas.openxmlformats.org/officeDocument/2006/relationships/hyperlink" Target="consultantplus://offline/ref=C9B079D308806E864DD5E0958ECDC231C12C8432711359FC44C35D42D70CC6E8786DDF1AC3F534F4C4CCF86D3EAF38130E057C93B9E9FEB666E622tDPFA" TargetMode="External"/><Relationship Id="rId24" Type="http://schemas.openxmlformats.org/officeDocument/2006/relationships/hyperlink" Target="consultantplus://offline/ref=C9B079D308806E864DD5FE9898A19C3DC327DA377D1351AC1B9C061F8005CCBF2D22DE5485F92BF4C7D2FA6A34tFP2A" TargetMode="External"/><Relationship Id="rId32" Type="http://schemas.openxmlformats.org/officeDocument/2006/relationships/hyperlink" Target="consultantplus://offline/ref=C9B079D308806E864DD5E0958ECDC231C12C843279105EFA45C90048DF55CAEA7F62800DC4BC38F5C4CCF86836F03D061F5D7390A6F7FDAB7AE423D7t0PFA" TargetMode="External"/><Relationship Id="rId37" Type="http://schemas.openxmlformats.org/officeDocument/2006/relationships/hyperlink" Target="consultantplus://offline/ref=C9B079D308806E864DD5E0958ECDC231C12C843279105EFA45C90048DF55CAEA7F62800DC4BC38F5C4CCF86830F03D061F5D7390A6F7FDAB7AE423D7t0PFA" TargetMode="External"/><Relationship Id="rId40" Type="http://schemas.openxmlformats.org/officeDocument/2006/relationships/hyperlink" Target="consultantplus://offline/ref=C9B079D308806E864DD5E0958ECDC231C12C843279105EFA45C90048DF55CAEA7F62800DC4BC38F5C4CCF86933F03D061F5D7390A6F7FDAB7AE423D7t0PFA" TargetMode="External"/><Relationship Id="rId45" Type="http://schemas.openxmlformats.org/officeDocument/2006/relationships/hyperlink" Target="consultantplus://offline/ref=5BEDB247DF6329A8AA21EFA8712A9204BA1CE3370714FBE5E7807249CE996B83D7BC9A01573E26355332044228u5P2A" TargetMode="External"/><Relationship Id="rId5" Type="http://schemas.openxmlformats.org/officeDocument/2006/relationships/hyperlink" Target="consultantplus://offline/ref=C9B079D308806E864DD5E0958ECDC231C12C8432711359FC44C35D42D70CC6E8786DDF1AC3F534F4C4CCF86F3EAF38130E057C93B9E9FEB666E622tDPFA" TargetMode="External"/><Relationship Id="rId15" Type="http://schemas.openxmlformats.org/officeDocument/2006/relationships/hyperlink" Target="consultantplus://offline/ref=C9B079D308806E864DD5FE9898A19C3DC126DC3D7F1B51AC1B9C061F8005CCBF2D22DE5485F92BF4C7D2FA6A34tFP2A" TargetMode="External"/><Relationship Id="rId23" Type="http://schemas.openxmlformats.org/officeDocument/2006/relationships/hyperlink" Target="consultantplus://offline/ref=C9B079D308806E864DD5FE9898A19C3DC326D938711551AC1B9C061F8005CCBF2D22DE5485F92BF4C7D2FA6A34tFP2A" TargetMode="External"/><Relationship Id="rId28" Type="http://schemas.openxmlformats.org/officeDocument/2006/relationships/hyperlink" Target="consultantplus://offline/ref=C9B079D308806E864DD5FE9898A19C3DC126DC3D7F1B51AC1B9C061F8005CCBF2D22DE5485F92BF4C7D2FA6A34tFP2A" TargetMode="External"/><Relationship Id="rId36" Type="http://schemas.openxmlformats.org/officeDocument/2006/relationships/hyperlink" Target="consultantplus://offline/ref=C9B079D308806E864DD5E0958ECDC231C12C84327E1A58FB4EC35D42D70CC6E8786DDF1AC3F534F4C4CCF8633EAF38130E057C93B9E9FEB666E622tDPFA" TargetMode="External"/><Relationship Id="rId10" Type="http://schemas.openxmlformats.org/officeDocument/2006/relationships/hyperlink" Target="consultantplus://offline/ref=C9B079D308806E864DD5E0958ECDC231C12C8432711359FC44C35D42D70CC6E8786DDF1AC3F534F4C4CCF86C3EAF38130E057C93B9E9FEB666E622tDPFA" TargetMode="External"/><Relationship Id="rId19" Type="http://schemas.openxmlformats.org/officeDocument/2006/relationships/hyperlink" Target="consultantplus://offline/ref=C9B079D308806E864DD5FE9898A19C3DC22FDD3A734506AE4AC9081A885596AF296B895899F836EAC6CCF9t6P3A" TargetMode="External"/><Relationship Id="rId31" Type="http://schemas.openxmlformats.org/officeDocument/2006/relationships/hyperlink" Target="consultantplus://offline/ref=C9B079D308806E864DD5E0958ECDC231C12C8432791058F242C00048DF55CAEA7F62800DC4BC38F5C4CCFC6B33F03D061F5D7390A6F7FDAB7AE423D7t0PFA" TargetMode="External"/><Relationship Id="rId44" Type="http://schemas.openxmlformats.org/officeDocument/2006/relationships/hyperlink" Target="consultantplus://offline/ref=C9B079D308806E864DD5E0958ECDC231C12C843279105EFA45C90048DF55CAEA7F62800DC4BC38F5C4CCF86E37F03D061F5D7390A6F7FDAB7AE423D7t0PFA" TargetMode="External"/><Relationship Id="rId4" Type="http://schemas.openxmlformats.org/officeDocument/2006/relationships/hyperlink" Target="consultantplus://offline/ref=C9B079D308806E864DD5E0958ECDC231C12C843271135EF842C35D42D70CC6E8786DDF1AC3F534F4C4CCF86F3EAF38130E057C93B9E9FEB666E622tDPFA" TargetMode="External"/><Relationship Id="rId9" Type="http://schemas.openxmlformats.org/officeDocument/2006/relationships/hyperlink" Target="consultantplus://offline/ref=C9B079D308806E864DD5E0958ECDC231C12C843279105EFA45C90048DF55CAEA7F62800DC4BC38F5C4CCF86A30F03D061F5D7390A6F7FDAB7AE423D7t0PFA" TargetMode="External"/><Relationship Id="rId14" Type="http://schemas.openxmlformats.org/officeDocument/2006/relationships/hyperlink" Target="consultantplus://offline/ref=C9B079D308806E864DD5FE9898A19C3DC125DF3A7B1451AC1B9C061F8005CCBF2D22DE5485F92BF4C7D2FA6A34tFP2A" TargetMode="External"/><Relationship Id="rId22" Type="http://schemas.openxmlformats.org/officeDocument/2006/relationships/hyperlink" Target="consultantplus://offline/ref=C9B079D308806E864DD5FE9898A19C3DC327D9397D1B51AC1B9C061F8005CCBF3F22865887F835FDC0C7AC3B71AE64555A167E91B9EBFDA9t6PDA" TargetMode="External"/><Relationship Id="rId27" Type="http://schemas.openxmlformats.org/officeDocument/2006/relationships/hyperlink" Target="consultantplus://offline/ref=C9B079D308806E864DD5FE9898A19C3DC121D9397E1551AC1B9C061F8005CCBF3F22865887F835F3C7C7AC3B71AE64555A167E91B9EBFDA9t6PDA" TargetMode="External"/><Relationship Id="rId30" Type="http://schemas.openxmlformats.org/officeDocument/2006/relationships/hyperlink" Target="consultantplus://offline/ref=C9B079D308806E864DD5E0958ECDC231C12C8432701A58FF44C35D42D70CC6E8786DDF08C3AD38F6C5D2F8692BF96956t5P2A" TargetMode="External"/><Relationship Id="rId35" Type="http://schemas.openxmlformats.org/officeDocument/2006/relationships/hyperlink" Target="consultantplus://offline/ref=C9B079D308806E864DD5FE9898A19C3DC121D9397E1551AC1B9C061F8005CCBF3F22865887F834F4C4C7AC3B71AE64555A167E91B9EBFDA9t6PDA" TargetMode="External"/><Relationship Id="rId43" Type="http://schemas.openxmlformats.org/officeDocument/2006/relationships/hyperlink" Target="consultantplus://offline/ref=C9B079D308806E864DD5E0958ECDC231C12C843279105EFA45C90048DF55CAEA7F62800DC4BC38F5C4CCF86E34F03D061F5D7390A6F7FDAB7AE423D7t0PF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9860</Words>
  <Characters>56207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Шубина</dc:creator>
  <cp:keywords/>
  <dc:description/>
  <cp:lastModifiedBy>Татьяна Александровна Голованова</cp:lastModifiedBy>
  <cp:revision>2</cp:revision>
  <dcterms:created xsi:type="dcterms:W3CDTF">2020-04-22T06:50:00Z</dcterms:created>
  <dcterms:modified xsi:type="dcterms:W3CDTF">2020-04-22T06:50:00Z</dcterms:modified>
</cp:coreProperties>
</file>