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7DD" w:rsidRDefault="009178AB" w:rsidP="00224CFB">
      <w:pPr>
        <w:jc w:val="center"/>
        <w:rPr>
          <w:rFonts w:ascii="Times New Roman" w:hAnsi="Times New Roman" w:cs="Times New Roman"/>
          <w:sz w:val="28"/>
          <w:szCs w:val="28"/>
        </w:rPr>
      </w:pPr>
      <w:r>
        <w:rPr>
          <w:rFonts w:ascii="Times New Roman" w:hAnsi="Times New Roman" w:cs="Times New Roman"/>
          <w:sz w:val="28"/>
          <w:szCs w:val="28"/>
        </w:rPr>
        <w:t xml:space="preserve">Тематика конкурсных работ </w:t>
      </w:r>
      <w:r w:rsidR="008532C7">
        <w:rPr>
          <w:rFonts w:ascii="Times New Roman" w:hAnsi="Times New Roman" w:cs="Times New Roman"/>
          <w:sz w:val="28"/>
          <w:szCs w:val="28"/>
        </w:rPr>
        <w:t>В</w:t>
      </w:r>
      <w:r w:rsidR="00224CFB">
        <w:rPr>
          <w:rFonts w:ascii="Times New Roman" w:hAnsi="Times New Roman" w:cs="Times New Roman"/>
          <w:sz w:val="28"/>
          <w:szCs w:val="28"/>
        </w:rPr>
        <w:t>серос</w:t>
      </w:r>
      <w:r>
        <w:rPr>
          <w:rFonts w:ascii="Times New Roman" w:hAnsi="Times New Roman" w:cs="Times New Roman"/>
          <w:sz w:val="28"/>
          <w:szCs w:val="28"/>
        </w:rPr>
        <w:t>сийского конкурса</w:t>
      </w:r>
      <w:r w:rsidR="008532C7">
        <w:rPr>
          <w:rFonts w:ascii="Times New Roman" w:hAnsi="Times New Roman" w:cs="Times New Roman"/>
          <w:sz w:val="28"/>
          <w:szCs w:val="28"/>
        </w:rPr>
        <w:t xml:space="preserve"> сочинений 2020 года</w:t>
      </w:r>
    </w:p>
    <w:p w:rsidR="008532C7" w:rsidRDefault="00224CFB" w:rsidP="00224CFB">
      <w:pPr>
        <w:spacing w:after="0"/>
        <w:jc w:val="both"/>
        <w:rPr>
          <w:rFonts w:ascii="Times New Roman" w:hAnsi="Times New Roman" w:cs="Times New Roman"/>
          <w:sz w:val="28"/>
          <w:szCs w:val="28"/>
        </w:rPr>
      </w:pPr>
      <w:r>
        <w:rPr>
          <w:rFonts w:ascii="Times New Roman" w:hAnsi="Times New Roman" w:cs="Times New Roman"/>
          <w:sz w:val="28"/>
          <w:szCs w:val="28"/>
        </w:rPr>
        <w:tab/>
      </w:r>
      <w:r w:rsidR="008532C7">
        <w:rPr>
          <w:rFonts w:ascii="Times New Roman" w:hAnsi="Times New Roman" w:cs="Times New Roman"/>
          <w:sz w:val="28"/>
          <w:szCs w:val="28"/>
        </w:rPr>
        <w:t>С 12 мая</w:t>
      </w:r>
      <w:r>
        <w:rPr>
          <w:rFonts w:ascii="Times New Roman" w:hAnsi="Times New Roman" w:cs="Times New Roman"/>
          <w:sz w:val="28"/>
          <w:szCs w:val="28"/>
        </w:rPr>
        <w:t xml:space="preserve"> </w:t>
      </w:r>
      <w:r w:rsidR="008532C7">
        <w:rPr>
          <w:rFonts w:ascii="Times New Roman" w:hAnsi="Times New Roman" w:cs="Times New Roman"/>
          <w:sz w:val="28"/>
          <w:szCs w:val="28"/>
        </w:rPr>
        <w:t>2020 г. стартовал Всероссийской конкурс сочинений.</w:t>
      </w:r>
    </w:p>
    <w:p w:rsidR="00E12DB2" w:rsidRDefault="008532C7" w:rsidP="00224CFB">
      <w:pPr>
        <w:spacing w:after="0"/>
        <w:jc w:val="both"/>
        <w:rPr>
          <w:rFonts w:ascii="Times New Roman" w:hAnsi="Times New Roman" w:cs="Times New Roman"/>
          <w:sz w:val="28"/>
          <w:szCs w:val="28"/>
        </w:rPr>
      </w:pPr>
      <w:r>
        <w:rPr>
          <w:rFonts w:ascii="Times New Roman" w:hAnsi="Times New Roman" w:cs="Times New Roman"/>
          <w:sz w:val="28"/>
          <w:szCs w:val="28"/>
        </w:rPr>
        <w:tab/>
      </w:r>
      <w:r w:rsidR="00E12DB2">
        <w:rPr>
          <w:rFonts w:ascii="Times New Roman" w:hAnsi="Times New Roman" w:cs="Times New Roman"/>
          <w:sz w:val="28"/>
          <w:szCs w:val="28"/>
        </w:rPr>
        <w:t xml:space="preserve">Организаторами конкурса </w:t>
      </w:r>
      <w:r w:rsidR="00600B3C">
        <w:rPr>
          <w:rFonts w:ascii="Times New Roman" w:hAnsi="Times New Roman" w:cs="Times New Roman"/>
          <w:sz w:val="28"/>
          <w:szCs w:val="28"/>
        </w:rPr>
        <w:t xml:space="preserve">в 2020 году </w:t>
      </w:r>
      <w:r w:rsidR="009178AB">
        <w:rPr>
          <w:rFonts w:ascii="Times New Roman" w:hAnsi="Times New Roman" w:cs="Times New Roman"/>
          <w:sz w:val="28"/>
          <w:szCs w:val="28"/>
        </w:rPr>
        <w:t>предложены следующие тематические направления</w:t>
      </w:r>
      <w:r w:rsidR="00E12DB2">
        <w:rPr>
          <w:rFonts w:ascii="Times New Roman" w:hAnsi="Times New Roman" w:cs="Times New Roman"/>
          <w:sz w:val="28"/>
          <w:szCs w:val="28"/>
        </w:rPr>
        <w:t xml:space="preserve"> сочинений:</w:t>
      </w:r>
    </w:p>
    <w:p w:rsidR="009178AB" w:rsidRPr="009178AB" w:rsidRDefault="009178AB" w:rsidP="009178AB">
      <w:pPr>
        <w:spacing w:after="0" w:line="240" w:lineRule="auto"/>
        <w:ind w:firstLine="709"/>
        <w:jc w:val="both"/>
        <w:rPr>
          <w:rFonts w:ascii="Times New Roman" w:hAnsi="Times New Roman" w:cs="Times New Roman"/>
          <w:sz w:val="28"/>
          <w:szCs w:val="28"/>
        </w:rPr>
      </w:pPr>
      <w:r w:rsidRPr="009178AB">
        <w:rPr>
          <w:rFonts w:ascii="Times New Roman" w:hAnsi="Times New Roman" w:cs="Times New Roman"/>
          <w:sz w:val="28"/>
          <w:szCs w:val="28"/>
        </w:rPr>
        <w:t>- "И 100, и 200 лет пройдет, никто войны забыть не сможет…" (К. Симонов): 2020 год – Год памяти и славы;</w:t>
      </w:r>
    </w:p>
    <w:p w:rsidR="009178AB" w:rsidRPr="009178AB" w:rsidRDefault="009178AB" w:rsidP="009178AB">
      <w:pPr>
        <w:spacing w:after="0" w:line="240" w:lineRule="auto"/>
        <w:ind w:firstLine="709"/>
        <w:jc w:val="both"/>
        <w:rPr>
          <w:rFonts w:ascii="Times New Roman" w:hAnsi="Times New Roman" w:cs="Times New Roman"/>
          <w:sz w:val="28"/>
          <w:szCs w:val="28"/>
        </w:rPr>
      </w:pPr>
      <w:r w:rsidRPr="009178AB">
        <w:rPr>
          <w:rFonts w:ascii="Times New Roman" w:hAnsi="Times New Roman" w:cs="Times New Roman"/>
          <w:sz w:val="28"/>
          <w:szCs w:val="28"/>
        </w:rPr>
        <w:t>- "Он гением блистал в бою любом…" (Дж. Г. Байрон): 290-летие со дня рождения А.В. Суворова;</w:t>
      </w:r>
    </w:p>
    <w:p w:rsidR="009178AB" w:rsidRPr="009178AB" w:rsidRDefault="009178AB" w:rsidP="009178AB">
      <w:pPr>
        <w:spacing w:after="0" w:line="240" w:lineRule="auto"/>
        <w:ind w:firstLine="709"/>
        <w:jc w:val="both"/>
        <w:rPr>
          <w:rFonts w:ascii="Times New Roman" w:hAnsi="Times New Roman" w:cs="Times New Roman"/>
          <w:sz w:val="28"/>
          <w:szCs w:val="28"/>
        </w:rPr>
      </w:pPr>
      <w:r w:rsidRPr="009178AB">
        <w:rPr>
          <w:rFonts w:ascii="Times New Roman" w:hAnsi="Times New Roman" w:cs="Times New Roman"/>
          <w:sz w:val="28"/>
          <w:szCs w:val="28"/>
        </w:rPr>
        <w:t xml:space="preserve">- Самый холодный материк на Земле: 200-летие открытия Антарктиды экспедицией </w:t>
      </w:r>
      <w:proofErr w:type="spellStart"/>
      <w:r w:rsidRPr="009178AB">
        <w:rPr>
          <w:rFonts w:ascii="Times New Roman" w:hAnsi="Times New Roman" w:cs="Times New Roman"/>
          <w:sz w:val="28"/>
          <w:szCs w:val="28"/>
        </w:rPr>
        <w:t>Фаддея</w:t>
      </w:r>
      <w:proofErr w:type="spellEnd"/>
      <w:r w:rsidRPr="009178AB">
        <w:rPr>
          <w:rFonts w:ascii="Times New Roman" w:hAnsi="Times New Roman" w:cs="Times New Roman"/>
          <w:sz w:val="28"/>
          <w:szCs w:val="28"/>
        </w:rPr>
        <w:t xml:space="preserve"> Беллинсгаузена и Михаила Лазарева;</w:t>
      </w:r>
    </w:p>
    <w:p w:rsidR="009178AB" w:rsidRPr="009178AB" w:rsidRDefault="009178AB" w:rsidP="009178AB">
      <w:pPr>
        <w:spacing w:after="0" w:line="240" w:lineRule="auto"/>
        <w:ind w:firstLine="709"/>
        <w:jc w:val="both"/>
        <w:rPr>
          <w:rFonts w:ascii="Times New Roman" w:hAnsi="Times New Roman" w:cs="Times New Roman"/>
          <w:sz w:val="28"/>
          <w:szCs w:val="28"/>
        </w:rPr>
      </w:pPr>
      <w:r w:rsidRPr="009178AB">
        <w:rPr>
          <w:rFonts w:ascii="Times New Roman" w:hAnsi="Times New Roman" w:cs="Times New Roman"/>
          <w:sz w:val="28"/>
          <w:szCs w:val="28"/>
        </w:rPr>
        <w:t>- Охраняя растения, охраняем жизнь: 2020 год – Международный год охраны здоровья растений;</w:t>
      </w:r>
    </w:p>
    <w:p w:rsidR="009178AB" w:rsidRPr="009178AB" w:rsidRDefault="009178AB" w:rsidP="009178AB">
      <w:pPr>
        <w:spacing w:after="0" w:line="240" w:lineRule="auto"/>
        <w:ind w:firstLine="709"/>
        <w:jc w:val="both"/>
        <w:rPr>
          <w:rFonts w:ascii="Times New Roman" w:hAnsi="Times New Roman" w:cs="Times New Roman"/>
          <w:sz w:val="28"/>
          <w:szCs w:val="28"/>
        </w:rPr>
      </w:pPr>
      <w:r w:rsidRPr="009178AB">
        <w:rPr>
          <w:rFonts w:ascii="Times New Roman" w:hAnsi="Times New Roman" w:cs="Times New Roman"/>
          <w:sz w:val="28"/>
          <w:szCs w:val="28"/>
        </w:rPr>
        <w:t xml:space="preserve">- "Чтобы жить, нужно солнце, свобода и маленький цветок" </w:t>
      </w:r>
      <w:r>
        <w:rPr>
          <w:rFonts w:ascii="Times New Roman" w:hAnsi="Times New Roman" w:cs="Times New Roman"/>
          <w:sz w:val="28"/>
          <w:szCs w:val="28"/>
        </w:rPr>
        <w:br/>
      </w:r>
      <w:bookmarkStart w:id="0" w:name="_GoBack"/>
      <w:bookmarkEnd w:id="0"/>
      <w:r w:rsidRPr="009178AB">
        <w:rPr>
          <w:rFonts w:ascii="Times New Roman" w:hAnsi="Times New Roman" w:cs="Times New Roman"/>
          <w:sz w:val="28"/>
          <w:szCs w:val="28"/>
        </w:rPr>
        <w:t>(Г.Х. Андерсен): от "зеленой" школы к "зеленой" планете;</w:t>
      </w:r>
    </w:p>
    <w:p w:rsidR="009178AB" w:rsidRPr="009178AB" w:rsidRDefault="009178AB" w:rsidP="009178AB">
      <w:pPr>
        <w:spacing w:after="0" w:line="240" w:lineRule="auto"/>
        <w:ind w:firstLine="709"/>
        <w:jc w:val="both"/>
        <w:rPr>
          <w:rFonts w:ascii="Times New Roman" w:hAnsi="Times New Roman" w:cs="Times New Roman"/>
          <w:sz w:val="28"/>
          <w:szCs w:val="28"/>
        </w:rPr>
      </w:pPr>
      <w:r w:rsidRPr="009178AB">
        <w:rPr>
          <w:rFonts w:ascii="Times New Roman" w:hAnsi="Times New Roman" w:cs="Times New Roman"/>
          <w:sz w:val="28"/>
          <w:szCs w:val="28"/>
        </w:rPr>
        <w:t>- "У математиков существует свой язык – это формулы": 170-летие со дня рождения С.В. Ковалевской;</w:t>
      </w:r>
    </w:p>
    <w:p w:rsidR="009178AB" w:rsidRPr="009178AB" w:rsidRDefault="009178AB" w:rsidP="009178AB">
      <w:pPr>
        <w:spacing w:after="0" w:line="240" w:lineRule="auto"/>
        <w:ind w:firstLine="709"/>
        <w:jc w:val="both"/>
        <w:rPr>
          <w:rFonts w:ascii="Times New Roman" w:hAnsi="Times New Roman" w:cs="Times New Roman"/>
          <w:sz w:val="28"/>
          <w:szCs w:val="28"/>
        </w:rPr>
      </w:pPr>
      <w:r w:rsidRPr="009178AB">
        <w:rPr>
          <w:rFonts w:ascii="Times New Roman" w:hAnsi="Times New Roman" w:cs="Times New Roman"/>
          <w:sz w:val="28"/>
          <w:szCs w:val="28"/>
        </w:rPr>
        <w:t>- "Писательство – не ремесло и не занятие. Писательство – призвание"</w:t>
      </w:r>
      <w:r w:rsidRPr="009178AB">
        <w:rPr>
          <w:rFonts w:ascii="Times New Roman" w:hAnsi="Times New Roman" w:cs="Times New Roman"/>
          <w:sz w:val="28"/>
          <w:szCs w:val="28"/>
        </w:rPr>
        <w:br/>
        <w:t xml:space="preserve">(К. Паустовский): юбилеи российских писателей. Е.А. Баратынский (220), А.А. Фет (200), А.Н. </w:t>
      </w:r>
      <w:proofErr w:type="spellStart"/>
      <w:r w:rsidRPr="009178AB">
        <w:rPr>
          <w:rFonts w:ascii="Times New Roman" w:hAnsi="Times New Roman" w:cs="Times New Roman"/>
          <w:sz w:val="28"/>
          <w:szCs w:val="28"/>
        </w:rPr>
        <w:t>Апухтин</w:t>
      </w:r>
      <w:proofErr w:type="spellEnd"/>
      <w:r w:rsidRPr="009178AB">
        <w:rPr>
          <w:rFonts w:ascii="Times New Roman" w:hAnsi="Times New Roman" w:cs="Times New Roman"/>
          <w:sz w:val="28"/>
          <w:szCs w:val="28"/>
        </w:rPr>
        <w:t xml:space="preserve"> (180), А.П. Чехов (160), И.А. Бунин (150), </w:t>
      </w:r>
      <w:r w:rsidRPr="009178AB">
        <w:rPr>
          <w:rFonts w:ascii="Times New Roman" w:hAnsi="Times New Roman" w:cs="Times New Roman"/>
          <w:sz w:val="28"/>
          <w:szCs w:val="28"/>
        </w:rPr>
        <w:br/>
        <w:t xml:space="preserve">А.И. Куприн (150), А.С. Грин (140), А. Белый (140), А.А. Блок (140), С. Черный (140), Б.Л. Пастернак (130), С.А. Есенин (125), О.Ф. </w:t>
      </w:r>
      <w:proofErr w:type="spellStart"/>
      <w:r w:rsidRPr="009178AB">
        <w:rPr>
          <w:rFonts w:ascii="Times New Roman" w:hAnsi="Times New Roman" w:cs="Times New Roman"/>
          <w:sz w:val="28"/>
          <w:szCs w:val="28"/>
        </w:rPr>
        <w:t>Берггольц</w:t>
      </w:r>
      <w:proofErr w:type="spellEnd"/>
      <w:r w:rsidRPr="009178AB">
        <w:rPr>
          <w:rFonts w:ascii="Times New Roman" w:hAnsi="Times New Roman" w:cs="Times New Roman"/>
          <w:sz w:val="28"/>
          <w:szCs w:val="28"/>
        </w:rPr>
        <w:t xml:space="preserve"> (110), А.Т. Твардовский (110), Ф.А. Абрамов (100), А.Г. Адамов (100), Ю.М. Нагибин (100), Д.С. Самойлов (100), В.М. Песков (90), Г.М. Цыферов (90), И.А. Бродский (80);</w:t>
      </w:r>
    </w:p>
    <w:p w:rsidR="009178AB" w:rsidRPr="009178AB" w:rsidRDefault="009178AB" w:rsidP="009178AB">
      <w:pPr>
        <w:spacing w:after="0" w:line="240" w:lineRule="auto"/>
        <w:ind w:firstLine="709"/>
        <w:jc w:val="both"/>
        <w:rPr>
          <w:rFonts w:ascii="Times New Roman" w:hAnsi="Times New Roman" w:cs="Times New Roman"/>
          <w:sz w:val="28"/>
          <w:szCs w:val="28"/>
        </w:rPr>
      </w:pPr>
      <w:r w:rsidRPr="009178AB">
        <w:rPr>
          <w:rFonts w:ascii="Times New Roman" w:hAnsi="Times New Roman" w:cs="Times New Roman"/>
          <w:sz w:val="28"/>
          <w:szCs w:val="28"/>
        </w:rPr>
        <w:t xml:space="preserve">- "Книга – это духовное завещание одного поколения другому" (А. Герцен): юбилеи литературных произведений. 200 лет со времени публикации поэмы "Руслан и Людмила" А.С. Пушкина (1820), 190 лет со времени написания "Сказки о попе и о работнике его </w:t>
      </w:r>
      <w:proofErr w:type="spellStart"/>
      <w:r w:rsidRPr="009178AB">
        <w:rPr>
          <w:rFonts w:ascii="Times New Roman" w:hAnsi="Times New Roman" w:cs="Times New Roman"/>
          <w:sz w:val="28"/>
          <w:szCs w:val="28"/>
        </w:rPr>
        <w:t>Балде</w:t>
      </w:r>
      <w:proofErr w:type="spellEnd"/>
      <w:r w:rsidRPr="009178AB">
        <w:rPr>
          <w:rFonts w:ascii="Times New Roman" w:hAnsi="Times New Roman" w:cs="Times New Roman"/>
          <w:sz w:val="28"/>
          <w:szCs w:val="28"/>
        </w:rPr>
        <w:t xml:space="preserve">" А.С. Пушкина (1830), 190 лет со времени написания цикла "Маленькие трагедии" А.С. Пушкина (1830), 180 лет со времени публикации романа "Герой нашего времени" и поэмы "Мцыри" М.Ю. Лермонтова (1840), 160 лет со времени публикации романа "Накануне" И.С. Тургенева (1860), 150 лет со времени выхода в свет трагедии "Царь Борис" А.К. Толстого (1870), 150 лет со времени издания романа "История одного города" М.Е. Салтыкова-Щедрина (1870), 140 лет со времени издания романа "Господа Головлёвы" М.Е. Салтыкова-Щедрина (1880), 120 лет со времени издания рассказа "Антоновские яблоки" И.А. Бунина (1900), 110 лет со времени выхода сборника стихотворений "Вечерний альбом" М.И. Цветаевой (1910), 90 лет со времени публикации повести "Школа" А.П. Гайдара (1930), 90 лет со времени выхода отдельным изданием в Париже романа "Жизнь Арсеньева" И.А. Бунина (1930), 90 лет со времени издания в Берлине романа "Защита Лужина" В.В. Набокова (1930), 90 лет со времени написания повести "Котлован" А.П. Платонова (1930), 90 лет со времени написания и публикации стихотворения "Вот какой рассеянный" С.Я. Маршака (1930), 80 лет со времени написания и публикации повести "Тимур </w:t>
      </w:r>
      <w:r w:rsidRPr="009178AB">
        <w:rPr>
          <w:rFonts w:ascii="Times New Roman" w:hAnsi="Times New Roman" w:cs="Times New Roman"/>
          <w:sz w:val="28"/>
          <w:szCs w:val="28"/>
        </w:rPr>
        <w:lastRenderedPageBreak/>
        <w:t>и его команда" А.П. Гайдара (1940), 80 лет со времени первого полного издания романа в четырех книгах "Тихий Дон" М.А. Шолохова (1940), 60 лет со времени выхода в свет романа "</w:t>
      </w:r>
      <w:proofErr w:type="spellStart"/>
      <w:r w:rsidRPr="009178AB">
        <w:rPr>
          <w:rFonts w:ascii="Times New Roman" w:hAnsi="Times New Roman" w:cs="Times New Roman"/>
          <w:sz w:val="28"/>
          <w:szCs w:val="28"/>
        </w:rPr>
        <w:t>Кащеева</w:t>
      </w:r>
      <w:proofErr w:type="spellEnd"/>
      <w:r w:rsidRPr="009178AB">
        <w:rPr>
          <w:rFonts w:ascii="Times New Roman" w:hAnsi="Times New Roman" w:cs="Times New Roman"/>
          <w:sz w:val="28"/>
          <w:szCs w:val="28"/>
        </w:rPr>
        <w:t xml:space="preserve"> цепь" М.М. Пришвина (1960), 60 лет со времени публикации поэмы "За далью – даль" А.Т. Твардовского (1960), 60 лет со времени выхода в свет романа "Поднятая целина" М.А. Шолохова (1960), 50 лет со времени выхода из печати сборника стихотворений "Уроки музыки" Б.А. Ахмадулиной (1970), 50 лет со времени публикации повести "Сотников" В. Быкова (1970), 50 лет</w:t>
      </w:r>
      <w:r>
        <w:rPr>
          <w:rFonts w:ascii="Times New Roman" w:hAnsi="Times New Roman" w:cs="Times New Roman"/>
          <w:sz w:val="28"/>
          <w:szCs w:val="28"/>
        </w:rPr>
        <w:t xml:space="preserve"> </w:t>
      </w:r>
      <w:r w:rsidRPr="009178AB">
        <w:rPr>
          <w:rFonts w:ascii="Times New Roman" w:hAnsi="Times New Roman" w:cs="Times New Roman"/>
          <w:sz w:val="28"/>
          <w:szCs w:val="28"/>
        </w:rPr>
        <w:t>со времени публикации повести "Белый пароход" Ч. Айтматова (1970);</w:t>
      </w:r>
    </w:p>
    <w:p w:rsidR="009178AB" w:rsidRPr="009178AB" w:rsidRDefault="009178AB" w:rsidP="009178AB">
      <w:pPr>
        <w:spacing w:after="0" w:line="240" w:lineRule="auto"/>
        <w:ind w:firstLine="709"/>
        <w:jc w:val="both"/>
        <w:rPr>
          <w:rFonts w:ascii="Times New Roman" w:hAnsi="Times New Roman" w:cs="Times New Roman"/>
          <w:sz w:val="28"/>
          <w:szCs w:val="28"/>
        </w:rPr>
      </w:pPr>
      <w:r w:rsidRPr="009178AB">
        <w:rPr>
          <w:rFonts w:ascii="Times New Roman" w:hAnsi="Times New Roman" w:cs="Times New Roman"/>
          <w:sz w:val="28"/>
          <w:szCs w:val="28"/>
        </w:rPr>
        <w:t>- "Я рожден, и это все, что необходимо, чтобы быть счастливым!" (Альберт Эйнштейн): 2018-2027 годы – Десятилетие детства в России;</w:t>
      </w:r>
    </w:p>
    <w:p w:rsidR="009178AB" w:rsidRPr="009178AB" w:rsidRDefault="009178AB" w:rsidP="009178AB">
      <w:pPr>
        <w:spacing w:after="0" w:line="240" w:lineRule="auto"/>
        <w:ind w:firstLine="709"/>
        <w:jc w:val="both"/>
        <w:rPr>
          <w:rFonts w:ascii="Times New Roman" w:hAnsi="Times New Roman" w:cs="Times New Roman"/>
          <w:sz w:val="28"/>
          <w:szCs w:val="28"/>
        </w:rPr>
      </w:pPr>
      <w:r w:rsidRPr="009178AB">
        <w:rPr>
          <w:rFonts w:ascii="Times New Roman" w:hAnsi="Times New Roman" w:cs="Times New Roman"/>
          <w:sz w:val="28"/>
          <w:szCs w:val="28"/>
        </w:rPr>
        <w:t>- Человек, общество и освоение новых видов энергии: 100 лет плану ГОЭЛРО.</w:t>
      </w:r>
    </w:p>
    <w:p w:rsidR="00D36D75" w:rsidRPr="00224CFB" w:rsidRDefault="009178AB" w:rsidP="00E12DB2">
      <w:pPr>
        <w:spacing w:after="0"/>
        <w:jc w:val="both"/>
        <w:rPr>
          <w:rFonts w:ascii="Times New Roman" w:hAnsi="Times New Roman" w:cs="Times New Roman"/>
          <w:sz w:val="28"/>
          <w:szCs w:val="28"/>
        </w:rPr>
      </w:pPr>
      <w:r>
        <w:rPr>
          <w:rFonts w:ascii="Times New Roman" w:hAnsi="Times New Roman" w:cs="Times New Roman"/>
          <w:sz w:val="28"/>
          <w:szCs w:val="28"/>
        </w:rPr>
        <w:tab/>
      </w:r>
      <w:r w:rsidR="00D36D75">
        <w:rPr>
          <w:rFonts w:ascii="Times New Roman" w:hAnsi="Times New Roman" w:cs="Times New Roman"/>
          <w:sz w:val="28"/>
          <w:szCs w:val="28"/>
        </w:rPr>
        <w:tab/>
        <w:t xml:space="preserve"> </w:t>
      </w:r>
    </w:p>
    <w:sectPr w:rsidR="00D36D75" w:rsidRPr="00224CFB" w:rsidSect="001116BE">
      <w:headerReference w:type="default" r:id="rId6"/>
      <w:pgSz w:w="11906" w:h="16838" w:code="9"/>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E86" w:rsidRDefault="00970E86" w:rsidP="00E12DB2">
      <w:pPr>
        <w:spacing w:after="0" w:line="240" w:lineRule="auto"/>
      </w:pPr>
      <w:r>
        <w:separator/>
      </w:r>
    </w:p>
  </w:endnote>
  <w:endnote w:type="continuationSeparator" w:id="0">
    <w:p w:rsidR="00970E86" w:rsidRDefault="00970E86" w:rsidP="00E12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E86" w:rsidRDefault="00970E86" w:rsidP="00E12DB2">
      <w:pPr>
        <w:spacing w:after="0" w:line="240" w:lineRule="auto"/>
      </w:pPr>
      <w:r>
        <w:separator/>
      </w:r>
    </w:p>
  </w:footnote>
  <w:footnote w:type="continuationSeparator" w:id="0">
    <w:p w:rsidR="00970E86" w:rsidRDefault="00970E86" w:rsidP="00E12D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6BE" w:rsidRPr="001116BE" w:rsidRDefault="001116BE" w:rsidP="001116BE">
    <w:pPr>
      <w:pStyle w:val="a3"/>
      <w:tabs>
        <w:tab w:val="left" w:pos="5370"/>
      </w:tabs>
      <w:rPr>
        <w:rFonts w:ascii="Times New Roman" w:hAnsi="Times New Roman" w:cs="Times New Roman"/>
        <w:sz w:val="24"/>
        <w:szCs w:val="24"/>
      </w:rPr>
    </w:pPr>
    <w:r>
      <w:tab/>
    </w:r>
    <w:sdt>
      <w:sdtPr>
        <w:rPr>
          <w:rFonts w:ascii="Times New Roman" w:hAnsi="Times New Roman" w:cs="Times New Roman"/>
          <w:sz w:val="24"/>
          <w:szCs w:val="24"/>
        </w:rPr>
        <w:id w:val="1069234115"/>
        <w:docPartObj>
          <w:docPartGallery w:val="Page Numbers (Top of Page)"/>
          <w:docPartUnique/>
        </w:docPartObj>
      </w:sdtPr>
      <w:sdtEndPr/>
      <w:sdtContent>
        <w:r w:rsidRPr="001116BE">
          <w:rPr>
            <w:rFonts w:ascii="Times New Roman" w:hAnsi="Times New Roman" w:cs="Times New Roman"/>
            <w:sz w:val="24"/>
            <w:szCs w:val="24"/>
          </w:rPr>
          <w:fldChar w:fldCharType="begin"/>
        </w:r>
        <w:r w:rsidRPr="001116BE">
          <w:rPr>
            <w:rFonts w:ascii="Times New Roman" w:hAnsi="Times New Roman" w:cs="Times New Roman"/>
            <w:sz w:val="24"/>
            <w:szCs w:val="24"/>
          </w:rPr>
          <w:instrText>PAGE   \* MERGEFORMAT</w:instrText>
        </w:r>
        <w:r w:rsidRPr="001116BE">
          <w:rPr>
            <w:rFonts w:ascii="Times New Roman" w:hAnsi="Times New Roman" w:cs="Times New Roman"/>
            <w:sz w:val="24"/>
            <w:szCs w:val="24"/>
          </w:rPr>
          <w:fldChar w:fldCharType="separate"/>
        </w:r>
        <w:r w:rsidR="009178AB">
          <w:rPr>
            <w:rFonts w:ascii="Times New Roman" w:hAnsi="Times New Roman" w:cs="Times New Roman"/>
            <w:noProof/>
            <w:sz w:val="24"/>
            <w:szCs w:val="24"/>
          </w:rPr>
          <w:t>2</w:t>
        </w:r>
        <w:r w:rsidRPr="001116BE">
          <w:rPr>
            <w:rFonts w:ascii="Times New Roman" w:hAnsi="Times New Roman" w:cs="Times New Roman"/>
            <w:sz w:val="24"/>
            <w:szCs w:val="24"/>
          </w:rPr>
          <w:fldChar w:fldCharType="end"/>
        </w:r>
      </w:sdtContent>
    </w:sdt>
    <w:r w:rsidRPr="001116BE">
      <w:rPr>
        <w:rFonts w:ascii="Times New Roman" w:hAnsi="Times New Roman" w:cs="Times New Roman"/>
        <w:sz w:val="24"/>
        <w:szCs w:val="24"/>
      </w:rPr>
      <w:tab/>
    </w:r>
  </w:p>
  <w:p w:rsidR="001116BE" w:rsidRDefault="001116B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CFB"/>
    <w:rsid w:val="000C460A"/>
    <w:rsid w:val="000E6361"/>
    <w:rsid w:val="001116BE"/>
    <w:rsid w:val="00224CFB"/>
    <w:rsid w:val="00294745"/>
    <w:rsid w:val="00600B3C"/>
    <w:rsid w:val="008532C7"/>
    <w:rsid w:val="00875348"/>
    <w:rsid w:val="00883E9C"/>
    <w:rsid w:val="009178AB"/>
    <w:rsid w:val="00970E86"/>
    <w:rsid w:val="00C3165B"/>
    <w:rsid w:val="00D36D75"/>
    <w:rsid w:val="00E12DB2"/>
    <w:rsid w:val="00E76FB6"/>
    <w:rsid w:val="00EF42DB"/>
    <w:rsid w:val="00F40C2C"/>
    <w:rsid w:val="00FA1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A452B-0499-47D9-9B5B-93482A95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D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2DB2"/>
  </w:style>
  <w:style w:type="paragraph" w:styleId="a5">
    <w:name w:val="footer"/>
    <w:basedOn w:val="a"/>
    <w:link w:val="a6"/>
    <w:uiPriority w:val="99"/>
    <w:unhideWhenUsed/>
    <w:rsid w:val="00E12D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2DB2"/>
  </w:style>
  <w:style w:type="character" w:styleId="a7">
    <w:name w:val="Hyperlink"/>
    <w:basedOn w:val="a0"/>
    <w:uiPriority w:val="99"/>
    <w:unhideWhenUsed/>
    <w:rsid w:val="00E12D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Александровна Ефремова</dc:creator>
  <cp:keywords/>
  <dc:description/>
  <cp:lastModifiedBy>Наталья Александровна Ефремова</cp:lastModifiedBy>
  <cp:revision>2</cp:revision>
  <dcterms:created xsi:type="dcterms:W3CDTF">2020-05-21T04:11:00Z</dcterms:created>
  <dcterms:modified xsi:type="dcterms:W3CDTF">2020-05-21T04:11:00Z</dcterms:modified>
</cp:coreProperties>
</file>