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832" w:rsidRDefault="00AE5832" w:rsidP="00107F2E">
      <w:pPr>
        <w:spacing w:before="60" w:line="240" w:lineRule="exact"/>
        <w:jc w:val="center"/>
        <w:rPr>
          <w:b/>
          <w:noProof/>
          <w:sz w:val="28"/>
          <w:szCs w:val="28"/>
        </w:rPr>
      </w:pPr>
    </w:p>
    <w:p w:rsidR="00AE5832" w:rsidRDefault="00AE5832" w:rsidP="00107F2E">
      <w:pPr>
        <w:spacing w:before="60" w:line="240" w:lineRule="exact"/>
        <w:jc w:val="center"/>
        <w:rPr>
          <w:b/>
          <w:noProof/>
          <w:sz w:val="28"/>
          <w:szCs w:val="28"/>
        </w:rPr>
      </w:pPr>
    </w:p>
    <w:p w:rsidR="00AE5832" w:rsidRDefault="00AE5832" w:rsidP="00107F2E">
      <w:pPr>
        <w:spacing w:before="60" w:line="240" w:lineRule="exact"/>
        <w:jc w:val="center"/>
        <w:rPr>
          <w:b/>
          <w:noProof/>
          <w:sz w:val="28"/>
          <w:szCs w:val="28"/>
        </w:rPr>
      </w:pPr>
    </w:p>
    <w:p w:rsidR="00391C53" w:rsidRDefault="00391C53" w:rsidP="00107F2E">
      <w:pPr>
        <w:spacing w:before="60" w:line="240" w:lineRule="exact"/>
        <w:jc w:val="center"/>
        <w:rPr>
          <w:b/>
          <w:noProof/>
          <w:sz w:val="28"/>
          <w:szCs w:val="28"/>
        </w:rPr>
      </w:pPr>
    </w:p>
    <w:p w:rsidR="00391C53" w:rsidRDefault="00391C53" w:rsidP="00107F2E">
      <w:pPr>
        <w:spacing w:before="60" w:line="240" w:lineRule="exact"/>
        <w:jc w:val="center"/>
        <w:rPr>
          <w:b/>
          <w:noProof/>
          <w:sz w:val="28"/>
          <w:szCs w:val="28"/>
        </w:rPr>
      </w:pPr>
    </w:p>
    <w:p w:rsidR="00107F2E" w:rsidRDefault="00107F2E" w:rsidP="00107F2E">
      <w:pPr>
        <w:spacing w:before="60" w:line="240" w:lineRule="exact"/>
        <w:jc w:val="center"/>
        <w:rPr>
          <w:b/>
          <w:noProof/>
          <w:sz w:val="28"/>
          <w:szCs w:val="28"/>
        </w:rPr>
      </w:pPr>
      <w:bookmarkStart w:id="0" w:name="_GoBack"/>
      <w:bookmarkEnd w:id="0"/>
    </w:p>
    <w:p w:rsidR="001010D7" w:rsidRPr="00BF7E1E" w:rsidRDefault="001010D7" w:rsidP="001010D7">
      <w:pPr>
        <w:spacing w:before="60" w:line="240" w:lineRule="exact"/>
        <w:jc w:val="center"/>
        <w:rPr>
          <w:b/>
          <w:noProof/>
          <w:sz w:val="28"/>
          <w:szCs w:val="28"/>
        </w:rPr>
      </w:pPr>
      <w:r w:rsidRPr="00BF7E1E">
        <w:rPr>
          <w:b/>
          <w:noProof/>
          <w:sz w:val="28"/>
          <w:szCs w:val="28"/>
        </w:rPr>
        <w:t>РАСПОРЯЖЕНИЕ</w:t>
      </w:r>
    </w:p>
    <w:p w:rsidR="001010D7" w:rsidRPr="00BF7E1E" w:rsidRDefault="001010D7" w:rsidP="00AC200D">
      <w:pPr>
        <w:spacing w:before="60" w:line="240" w:lineRule="exact"/>
        <w:jc w:val="center"/>
        <w:rPr>
          <w:noProof/>
          <w:sz w:val="28"/>
          <w:szCs w:val="28"/>
        </w:rPr>
      </w:pPr>
    </w:p>
    <w:p w:rsidR="001010D7" w:rsidRDefault="001010D7" w:rsidP="00AC200D">
      <w:pPr>
        <w:spacing w:before="60" w:line="240" w:lineRule="exact"/>
        <w:jc w:val="center"/>
        <w:rPr>
          <w:noProof/>
          <w:sz w:val="28"/>
          <w:szCs w:val="28"/>
        </w:rPr>
      </w:pPr>
    </w:p>
    <w:p w:rsidR="00391C53" w:rsidRPr="00BF7E1E" w:rsidRDefault="00391C53" w:rsidP="00AC200D">
      <w:pPr>
        <w:spacing w:before="60" w:line="240" w:lineRule="exact"/>
        <w:jc w:val="center"/>
        <w:rPr>
          <w:noProof/>
          <w:sz w:val="28"/>
          <w:szCs w:val="28"/>
        </w:rPr>
      </w:pPr>
    </w:p>
    <w:p w:rsidR="00391C53" w:rsidRPr="00F0230C" w:rsidRDefault="00391C53" w:rsidP="00391C53">
      <w:pPr>
        <w:spacing w:line="240" w:lineRule="exact"/>
        <w:jc w:val="both"/>
        <w:rPr>
          <w:sz w:val="28"/>
          <w:szCs w:val="28"/>
        </w:rPr>
      </w:pPr>
      <w:r w:rsidRPr="00EA46BC">
        <w:rPr>
          <w:sz w:val="28"/>
          <w:szCs w:val="28"/>
        </w:rPr>
        <w:t>О</w:t>
      </w:r>
      <w:r>
        <w:rPr>
          <w:sz w:val="28"/>
          <w:szCs w:val="28"/>
        </w:rPr>
        <w:t xml:space="preserve"> конкурсной комиссии по отбору претендентов на право получения единовременной компенсационной выплаты учителям, прибывшим (переехавшим) на работу в сельские населенные пункты либо рабочие поселки, либо поселки городского типа, либо города с населением до 50 тыс. человек в 2021 году</w:t>
      </w:r>
    </w:p>
    <w:p w:rsidR="004C1D51" w:rsidRDefault="004C1D51" w:rsidP="00391C53">
      <w:pPr>
        <w:jc w:val="center"/>
        <w:rPr>
          <w:sz w:val="28"/>
          <w:szCs w:val="28"/>
        </w:rPr>
      </w:pPr>
    </w:p>
    <w:p w:rsidR="00CB2706" w:rsidRPr="00BF7E1E" w:rsidRDefault="00CB2706" w:rsidP="00391C53">
      <w:pPr>
        <w:jc w:val="center"/>
        <w:rPr>
          <w:sz w:val="28"/>
          <w:szCs w:val="28"/>
        </w:rPr>
      </w:pPr>
    </w:p>
    <w:p w:rsidR="00F36C32" w:rsidRDefault="00632DAC" w:rsidP="00CB2706">
      <w:pPr>
        <w:widowControl w:val="0"/>
        <w:ind w:firstLine="709"/>
        <w:contextualSpacing/>
        <w:jc w:val="both"/>
        <w:rPr>
          <w:spacing w:val="-2"/>
          <w:sz w:val="28"/>
          <w:szCs w:val="28"/>
        </w:rPr>
      </w:pPr>
      <w:r w:rsidRPr="00327BCC">
        <w:rPr>
          <w:spacing w:val="-2"/>
          <w:sz w:val="28"/>
          <w:szCs w:val="28"/>
        </w:rPr>
        <w:t xml:space="preserve">В соответствии </w:t>
      </w:r>
      <w:r w:rsidR="00CB2706">
        <w:rPr>
          <w:spacing w:val="-2"/>
          <w:sz w:val="28"/>
          <w:szCs w:val="28"/>
        </w:rPr>
        <w:t xml:space="preserve">с пунктом 2.9 Порядка предоставления единовременных компенсационных выплат учителям, </w:t>
      </w:r>
      <w:r w:rsidR="00CB2706" w:rsidRPr="00CB2706">
        <w:rPr>
          <w:spacing w:val="-2"/>
          <w:sz w:val="28"/>
          <w:szCs w:val="28"/>
        </w:rPr>
        <w:t>прибывшим (переехавшим) на работу в</w:t>
      </w:r>
      <w:r w:rsidR="003B0E35">
        <w:rPr>
          <w:spacing w:val="-2"/>
          <w:sz w:val="28"/>
          <w:szCs w:val="28"/>
        </w:rPr>
        <w:t> </w:t>
      </w:r>
      <w:r w:rsidR="00CB2706" w:rsidRPr="00CB2706">
        <w:rPr>
          <w:spacing w:val="-2"/>
          <w:sz w:val="28"/>
          <w:szCs w:val="28"/>
        </w:rPr>
        <w:t>сельские населенные пункты либо рабочие поселки, либо поселки городско</w:t>
      </w:r>
      <w:r w:rsidR="00CB2706">
        <w:rPr>
          <w:spacing w:val="-2"/>
          <w:sz w:val="28"/>
          <w:szCs w:val="28"/>
        </w:rPr>
        <w:t>го типа, либо города с населени</w:t>
      </w:r>
      <w:r w:rsidR="00CB2706" w:rsidRPr="00CB2706">
        <w:rPr>
          <w:spacing w:val="-2"/>
          <w:sz w:val="28"/>
          <w:szCs w:val="28"/>
        </w:rPr>
        <w:t>ем до 50 тыс. человек</w:t>
      </w:r>
      <w:r w:rsidR="00CB2706">
        <w:rPr>
          <w:spacing w:val="-2"/>
          <w:sz w:val="28"/>
          <w:szCs w:val="28"/>
        </w:rPr>
        <w:t>, и возврата единовременных компенсационных выплат, утвержденного постановлением Прав</w:t>
      </w:r>
      <w:r w:rsidR="008916CA">
        <w:rPr>
          <w:spacing w:val="-2"/>
          <w:sz w:val="28"/>
          <w:szCs w:val="28"/>
        </w:rPr>
        <w:t xml:space="preserve">ительства Хабаровского края от </w:t>
      </w:r>
      <w:r w:rsidR="00CB2706">
        <w:rPr>
          <w:spacing w:val="-2"/>
          <w:sz w:val="28"/>
          <w:szCs w:val="28"/>
        </w:rPr>
        <w:t xml:space="preserve">3 марта 2020 г. № 59-пр "О </w:t>
      </w:r>
      <w:r w:rsidR="00CB2706" w:rsidRPr="00CB2706">
        <w:rPr>
          <w:spacing w:val="-2"/>
          <w:sz w:val="28"/>
          <w:szCs w:val="28"/>
        </w:rPr>
        <w:t>единовременных компенсационных выплат</w:t>
      </w:r>
      <w:r w:rsidR="00CB2706">
        <w:rPr>
          <w:spacing w:val="-2"/>
          <w:sz w:val="28"/>
          <w:szCs w:val="28"/>
        </w:rPr>
        <w:t>ах учителям, прибывшим (пере</w:t>
      </w:r>
      <w:r w:rsidR="00CB2706" w:rsidRPr="00CB2706">
        <w:rPr>
          <w:spacing w:val="-2"/>
          <w:sz w:val="28"/>
          <w:szCs w:val="28"/>
        </w:rPr>
        <w:t>ехавшим) на работу в сельские населенные пункты либо рабочие поселки, либо поселки городского типа, либо горо</w:t>
      </w:r>
      <w:r w:rsidR="00CB2706">
        <w:rPr>
          <w:spacing w:val="-2"/>
          <w:sz w:val="28"/>
          <w:szCs w:val="28"/>
        </w:rPr>
        <w:t>да с населением до 50 тыс. чело</w:t>
      </w:r>
      <w:r w:rsidR="00CB2706" w:rsidRPr="00CB2706">
        <w:rPr>
          <w:spacing w:val="-2"/>
          <w:sz w:val="28"/>
          <w:szCs w:val="28"/>
        </w:rPr>
        <w:t>век</w:t>
      </w:r>
      <w:r w:rsidR="00CB2706">
        <w:rPr>
          <w:spacing w:val="-2"/>
          <w:sz w:val="28"/>
          <w:szCs w:val="28"/>
        </w:rPr>
        <w:t>", утвердить прилагаемые:</w:t>
      </w:r>
    </w:p>
    <w:p w:rsidR="00CB2706" w:rsidRDefault="00CB2706" w:rsidP="00CB2706">
      <w:pPr>
        <w:pStyle w:val="a9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  <w:r w:rsidRPr="00CB2706">
        <w:rPr>
          <w:sz w:val="28"/>
          <w:szCs w:val="28"/>
        </w:rPr>
        <w:t>о конкурсной комиссии по отбору прет</w:t>
      </w:r>
      <w:r>
        <w:rPr>
          <w:sz w:val="28"/>
          <w:szCs w:val="28"/>
        </w:rPr>
        <w:t>ендентов на право получения еди</w:t>
      </w:r>
      <w:r w:rsidRPr="00CB2706">
        <w:rPr>
          <w:sz w:val="28"/>
          <w:szCs w:val="28"/>
        </w:rPr>
        <w:t>новременной компенсационной вы</w:t>
      </w:r>
      <w:r>
        <w:rPr>
          <w:sz w:val="28"/>
          <w:szCs w:val="28"/>
        </w:rPr>
        <w:t>платы учителям, прибывшим (пере</w:t>
      </w:r>
      <w:r w:rsidRPr="00CB2706">
        <w:rPr>
          <w:sz w:val="28"/>
          <w:szCs w:val="28"/>
        </w:rPr>
        <w:t>ехавшим) на работу в сельские населенные пункты либо рабочие поселки, либо поселки городского типа, либо города с населением до 50 тыс. чел</w:t>
      </w:r>
      <w:r>
        <w:rPr>
          <w:sz w:val="28"/>
          <w:szCs w:val="28"/>
        </w:rPr>
        <w:t>овек в 2021</w:t>
      </w:r>
      <w:r w:rsidRPr="00CB2706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CB2706" w:rsidRPr="00CB2706" w:rsidRDefault="00CB2706" w:rsidP="00CB2706">
      <w:pPr>
        <w:pStyle w:val="a9"/>
        <w:widowControl w:val="0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  <w:r w:rsidRPr="00CB2706">
        <w:rPr>
          <w:sz w:val="28"/>
          <w:szCs w:val="28"/>
        </w:rPr>
        <w:t>конкурсной комиссии по отбору претендентов на право получения единовременной компенсацион</w:t>
      </w:r>
      <w:r>
        <w:rPr>
          <w:sz w:val="28"/>
          <w:szCs w:val="28"/>
        </w:rPr>
        <w:t xml:space="preserve">ной выплаты учителям, прибывшим </w:t>
      </w:r>
      <w:r w:rsidRPr="00CB2706">
        <w:rPr>
          <w:sz w:val="28"/>
          <w:szCs w:val="28"/>
        </w:rPr>
        <w:t xml:space="preserve">(переехавшим) на работу в сельские населенные пункты либо рабочие поселки, либо поселки городского типа, либо города с населением </w:t>
      </w:r>
      <w:r>
        <w:rPr>
          <w:sz w:val="28"/>
          <w:szCs w:val="28"/>
        </w:rPr>
        <w:t>до 50 тыс. человек в</w:t>
      </w:r>
      <w:r w:rsidR="00A60B01">
        <w:rPr>
          <w:sz w:val="28"/>
          <w:szCs w:val="28"/>
        </w:rPr>
        <w:t> </w:t>
      </w:r>
      <w:r>
        <w:rPr>
          <w:sz w:val="28"/>
          <w:szCs w:val="28"/>
        </w:rPr>
        <w:t>2021</w:t>
      </w:r>
      <w:r w:rsidRPr="00CB2706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1010D7" w:rsidRDefault="001010D7" w:rsidP="001010D7">
      <w:pPr>
        <w:widowControl w:val="0"/>
        <w:ind w:firstLine="709"/>
        <w:contextualSpacing/>
        <w:jc w:val="both"/>
        <w:rPr>
          <w:sz w:val="28"/>
          <w:szCs w:val="28"/>
        </w:rPr>
      </w:pPr>
    </w:p>
    <w:p w:rsidR="001010D7" w:rsidRPr="00BF7E1E" w:rsidRDefault="001010D7" w:rsidP="001010D7">
      <w:pPr>
        <w:widowControl w:val="0"/>
        <w:ind w:firstLine="709"/>
        <w:contextualSpacing/>
        <w:jc w:val="both"/>
        <w:rPr>
          <w:sz w:val="28"/>
          <w:szCs w:val="28"/>
        </w:rPr>
      </w:pPr>
    </w:p>
    <w:p w:rsidR="00406A42" w:rsidRPr="00892E18" w:rsidRDefault="001010D7" w:rsidP="00892E18">
      <w:pPr>
        <w:spacing w:before="60" w:line="240" w:lineRule="exact"/>
        <w:jc w:val="both"/>
        <w:rPr>
          <w:sz w:val="28"/>
          <w:szCs w:val="28"/>
        </w:rPr>
      </w:pPr>
      <w:r w:rsidRPr="00BF7E1E">
        <w:rPr>
          <w:sz w:val="28"/>
          <w:szCs w:val="28"/>
        </w:rPr>
        <w:t>Министр</w:t>
      </w:r>
      <w:r w:rsidRPr="00BF7E1E">
        <w:rPr>
          <w:sz w:val="28"/>
          <w:szCs w:val="28"/>
        </w:rPr>
        <w:tab/>
      </w:r>
      <w:r w:rsidRPr="00BF7E1E">
        <w:rPr>
          <w:sz w:val="28"/>
          <w:szCs w:val="28"/>
        </w:rPr>
        <w:tab/>
      </w:r>
      <w:r w:rsidRPr="00BF7E1E">
        <w:rPr>
          <w:sz w:val="28"/>
          <w:szCs w:val="28"/>
        </w:rPr>
        <w:tab/>
      </w:r>
      <w:r w:rsidRPr="00BF7E1E">
        <w:rPr>
          <w:sz w:val="28"/>
          <w:szCs w:val="28"/>
        </w:rPr>
        <w:tab/>
      </w:r>
      <w:r w:rsidRPr="00BF7E1E">
        <w:rPr>
          <w:sz w:val="28"/>
          <w:szCs w:val="28"/>
        </w:rPr>
        <w:tab/>
      </w:r>
      <w:r w:rsidRPr="00BF7E1E">
        <w:rPr>
          <w:sz w:val="28"/>
          <w:szCs w:val="28"/>
        </w:rPr>
        <w:tab/>
      </w:r>
      <w:r w:rsidRPr="00BF7E1E">
        <w:rPr>
          <w:sz w:val="28"/>
          <w:szCs w:val="28"/>
        </w:rPr>
        <w:tab/>
      </w:r>
      <w:r w:rsidRPr="00BF7E1E">
        <w:rPr>
          <w:sz w:val="28"/>
          <w:szCs w:val="28"/>
        </w:rPr>
        <w:tab/>
      </w:r>
      <w:r w:rsidRPr="00BF7E1E">
        <w:rPr>
          <w:sz w:val="28"/>
          <w:szCs w:val="28"/>
        </w:rPr>
        <w:tab/>
      </w:r>
      <w:r w:rsidR="00F36C32">
        <w:rPr>
          <w:sz w:val="28"/>
          <w:szCs w:val="28"/>
        </w:rPr>
        <w:t xml:space="preserve">  </w:t>
      </w:r>
      <w:r w:rsidR="00EF47A8">
        <w:rPr>
          <w:sz w:val="28"/>
          <w:szCs w:val="28"/>
        </w:rPr>
        <w:t xml:space="preserve">  </w:t>
      </w:r>
      <w:r w:rsidR="00F36C32">
        <w:rPr>
          <w:sz w:val="28"/>
          <w:szCs w:val="28"/>
        </w:rPr>
        <w:t>В.Г. Хлебникова</w:t>
      </w:r>
    </w:p>
    <w:sectPr w:rsidR="00406A42" w:rsidRPr="00892E18" w:rsidSect="00EF47A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842" w:rsidRDefault="005A3842" w:rsidP="00F51BFD">
      <w:r>
        <w:separator/>
      </w:r>
    </w:p>
  </w:endnote>
  <w:endnote w:type="continuationSeparator" w:id="0">
    <w:p w:rsidR="005A3842" w:rsidRDefault="005A3842" w:rsidP="00F5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842" w:rsidRDefault="005A3842" w:rsidP="00F51BFD">
      <w:r>
        <w:separator/>
      </w:r>
    </w:p>
  </w:footnote>
  <w:footnote w:type="continuationSeparator" w:id="0">
    <w:p w:rsidR="005A3842" w:rsidRDefault="005A3842" w:rsidP="00F51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774B36"/>
    <w:multiLevelType w:val="hybridMultilevel"/>
    <w:tmpl w:val="C4BE5654"/>
    <w:lvl w:ilvl="0" w:tplc="EE003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54"/>
    <w:rsid w:val="000C23DE"/>
    <w:rsid w:val="001010D7"/>
    <w:rsid w:val="00107F2E"/>
    <w:rsid w:val="00325B54"/>
    <w:rsid w:val="00327BCC"/>
    <w:rsid w:val="00391C53"/>
    <w:rsid w:val="003B0E35"/>
    <w:rsid w:val="00406A42"/>
    <w:rsid w:val="00470983"/>
    <w:rsid w:val="004C1D51"/>
    <w:rsid w:val="005600F9"/>
    <w:rsid w:val="005A3842"/>
    <w:rsid w:val="005E6212"/>
    <w:rsid w:val="00632DAC"/>
    <w:rsid w:val="00782C84"/>
    <w:rsid w:val="0081204E"/>
    <w:rsid w:val="008916CA"/>
    <w:rsid w:val="00892E18"/>
    <w:rsid w:val="0093758E"/>
    <w:rsid w:val="00A41F75"/>
    <w:rsid w:val="00A60B01"/>
    <w:rsid w:val="00AC200D"/>
    <w:rsid w:val="00AE5832"/>
    <w:rsid w:val="00BD31D0"/>
    <w:rsid w:val="00C137CE"/>
    <w:rsid w:val="00C22754"/>
    <w:rsid w:val="00CA75C1"/>
    <w:rsid w:val="00CB2706"/>
    <w:rsid w:val="00E37FD8"/>
    <w:rsid w:val="00E7656A"/>
    <w:rsid w:val="00ED4262"/>
    <w:rsid w:val="00EF47A8"/>
    <w:rsid w:val="00F36C32"/>
    <w:rsid w:val="00F51BFD"/>
    <w:rsid w:val="00FC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7E71F-F5BE-465E-A8D2-101B79AAF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F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F7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51B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1B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51B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1B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B2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Леонидовна Ефименко</dc:creator>
  <cp:keywords/>
  <dc:description/>
  <cp:lastModifiedBy>Олеся Леонидовна Ефименко</cp:lastModifiedBy>
  <cp:revision>24</cp:revision>
  <cp:lastPrinted>2021-04-05T01:17:00Z</cp:lastPrinted>
  <dcterms:created xsi:type="dcterms:W3CDTF">2019-12-23T02:50:00Z</dcterms:created>
  <dcterms:modified xsi:type="dcterms:W3CDTF">2021-04-05T01:18:00Z</dcterms:modified>
</cp:coreProperties>
</file>